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5B95" w:rsidRDefault="0066551A">
      <w:pPr>
        <w:pBdr>
          <w:top w:val="nil"/>
          <w:left w:val="nil"/>
          <w:bottom w:val="nil"/>
          <w:right w:val="nil"/>
          <w:between w:val="nil"/>
        </w:pBdr>
        <w:spacing w:after="0" w:line="240" w:lineRule="auto"/>
        <w:rPr>
          <w:color w:val="000000"/>
          <w:sz w:val="36"/>
          <w:szCs w:val="36"/>
        </w:rPr>
      </w:pPr>
      <w:r>
        <w:rPr>
          <w:rFonts w:ascii="Calibri" w:eastAsia="Calibri" w:hAnsi="Calibri" w:cs="Calibri"/>
          <w:b/>
          <w:bCs/>
          <w:noProof/>
          <w:color w:val="323758"/>
          <w:sz w:val="36"/>
          <w:szCs w:val="36"/>
          <w:lang w:val="en-US" w:eastAsia="en-US"/>
        </w:rPr>
        <w:drawing>
          <wp:anchor distT="0" distB="0" distL="114300" distR="114300" simplePos="0" relativeHeight="251658240" behindDoc="0" locked="0" layoutInCell="1" allowOverlap="1">
            <wp:simplePos x="0" y="0"/>
            <wp:positionH relativeFrom="margin">
              <wp:align>right</wp:align>
            </wp:positionH>
            <wp:positionV relativeFrom="margin">
              <wp:align>top</wp:align>
            </wp:positionV>
            <wp:extent cx="2256155" cy="914400"/>
            <wp:effectExtent l="0" t="0" r="0" b="0"/>
            <wp:wrapSquare wrapText="bothSides" distT="0" distB="0" distL="114300" distR="114300"/>
            <wp:docPr id="1718626738" name="image1.png" descr="A logo with an eagl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logo with an eagle&#10;&#10;AI-generated content may be incorrect."/>
                    <pic:cNvPicPr preferRelativeResize="0"/>
                  </pic:nvPicPr>
                  <pic:blipFill>
                    <a:blip r:embed="rId9" cstate="print"/>
                    <a:srcRect/>
                    <a:stretch>
                      <a:fillRect/>
                    </a:stretch>
                  </pic:blipFill>
                  <pic:spPr>
                    <a:xfrm>
                      <a:off x="0" y="0"/>
                      <a:ext cx="2256155" cy="914400"/>
                    </a:xfrm>
                    <a:prstGeom prst="rect">
                      <a:avLst/>
                    </a:prstGeom>
                    <a:ln/>
                  </pic:spPr>
                </pic:pic>
              </a:graphicData>
            </a:graphic>
          </wp:anchor>
        </w:drawing>
      </w:r>
      <w:r>
        <w:rPr>
          <w:rFonts w:ascii="Calibri" w:eastAsia="Calibri" w:hAnsi="Calibri" w:cs="Calibri"/>
          <w:b/>
          <w:bCs/>
          <w:color w:val="323758"/>
          <w:sz w:val="36"/>
          <w:szCs w:val="36"/>
        </w:rPr>
        <w:t>Stoken</w:t>
      </w:r>
      <w:r>
        <w:rPr>
          <w:rFonts w:ascii="Calibri" w:eastAsia="Calibri" w:hAnsi="Calibri" w:cs="Calibri"/>
          <w:b/>
          <w:bCs/>
          <w:color w:val="FE4A00"/>
          <w:sz w:val="36"/>
          <w:szCs w:val="36"/>
        </w:rPr>
        <w:t>church</w:t>
      </w:r>
      <w:r>
        <w:rPr>
          <w:rFonts w:ascii="Calibri" w:eastAsia="Calibri" w:hAnsi="Calibri" w:cs="Calibri"/>
          <w:b/>
          <w:bCs/>
          <w:color w:val="000000"/>
          <w:sz w:val="36"/>
          <w:szCs w:val="36"/>
        </w:rPr>
        <w:t xml:space="preserve"> </w:t>
      </w:r>
      <w:r>
        <w:rPr>
          <w:rFonts w:ascii="Calibri" w:eastAsia="Calibri" w:hAnsi="Calibri" w:cs="Calibri"/>
          <w:b/>
          <w:bCs/>
          <w:color w:val="323758"/>
          <w:sz w:val="36"/>
          <w:szCs w:val="36"/>
        </w:rPr>
        <w:t>Parish Council</w:t>
      </w:r>
    </w:p>
    <w:p w:rsidR="00FB5B95" w:rsidRDefault="0066551A">
      <w:pPr>
        <w:pBdr>
          <w:top w:val="nil"/>
          <w:left w:val="nil"/>
          <w:bottom w:val="nil"/>
          <w:right w:val="nil"/>
          <w:between w:val="nil"/>
        </w:pBdr>
        <w:spacing w:after="0" w:line="240" w:lineRule="auto"/>
        <w:rPr>
          <w:rFonts w:ascii="Calibri" w:eastAsia="Calibri" w:hAnsi="Calibri" w:cs="Calibri"/>
          <w:b/>
          <w:bCs/>
          <w:color w:val="323758"/>
        </w:rPr>
      </w:pPr>
      <w:r>
        <w:rPr>
          <w:rFonts w:ascii="Calibri" w:eastAsia="Calibri" w:hAnsi="Calibri" w:cs="Calibri"/>
          <w:b/>
          <w:bCs/>
          <w:color w:val="323758"/>
        </w:rPr>
        <w:t xml:space="preserve">01494 482 403 I </w:t>
      </w:r>
      <w:r>
        <w:rPr>
          <w:rFonts w:ascii="Calibri" w:eastAsia="Calibri" w:hAnsi="Calibri" w:cs="Calibri"/>
          <w:b/>
          <w:bCs/>
          <w:color w:val="FE4A00"/>
        </w:rPr>
        <w:t>07754 915 792</w:t>
      </w:r>
    </w:p>
    <w:p w:rsidR="00FB5B95" w:rsidRDefault="0066551A">
      <w:pPr>
        <w:pBdr>
          <w:top w:val="nil"/>
          <w:left w:val="nil"/>
          <w:bottom w:val="nil"/>
          <w:right w:val="nil"/>
          <w:between w:val="nil"/>
        </w:pBdr>
        <w:spacing w:after="0" w:line="240" w:lineRule="auto"/>
        <w:rPr>
          <w:b/>
          <w:bCs/>
          <w:color w:val="323758"/>
        </w:rPr>
      </w:pPr>
      <w:r>
        <w:rPr>
          <w:rFonts w:ascii="Calibri" w:eastAsia="Calibri" w:hAnsi="Calibri" w:cs="Calibri"/>
          <w:b/>
          <w:bCs/>
          <w:color w:val="323758"/>
        </w:rPr>
        <w:t>clerk@stokenchurch-pc.gov.uk</w:t>
      </w:r>
    </w:p>
    <w:p w:rsidR="00545FB6" w:rsidRDefault="00773711">
      <w:pPr>
        <w:rPr>
          <w:rFonts w:ascii="Calibri" w:eastAsia="Calibri" w:hAnsi="Calibri" w:cs="Calibri"/>
          <w:b/>
          <w:bCs/>
          <w:color w:val="323758"/>
        </w:rPr>
      </w:pPr>
      <w:hyperlink r:id="rId10" w:history="1">
        <w:r w:rsidR="00545FB6" w:rsidRPr="00FB29A5">
          <w:rPr>
            <w:rStyle w:val="Hyperlink"/>
            <w:rFonts w:ascii="Calibri" w:eastAsia="Calibri" w:hAnsi="Calibri" w:cs="Calibri"/>
            <w:b/>
            <w:bCs/>
          </w:rPr>
          <w:t>www.stokenchurch-pc.gov.uk</w:t>
        </w:r>
      </w:hyperlink>
    </w:p>
    <w:p w:rsidR="00FB5B95" w:rsidRPr="00545FB6" w:rsidRDefault="0066551A">
      <w:pPr>
        <w:rPr>
          <w:rFonts w:ascii="Calibri" w:hAnsi="Calibri" w:cs="Calibri"/>
          <w:b/>
          <w:bCs/>
        </w:rPr>
      </w:pPr>
      <ve:AlternateContent>
        <mc:Choic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el="http://schemas.microsoft.com/office/2019/extlst"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Requires="wps">
          <w:drawing>
            <wp:anchor distT="0" distB="0" distL="114300" distR="114300" simplePos="0" relativeHeight="251659264" behindDoc="0" locked="0" layoutInCell="1" hidden="0" allowOverlap="1" wp14:anchorId="0321BA07" wp14:editId="3FEA5996">
              <wp:simplePos x="0" y="0"/>
              <wp:positionH relativeFrom="column">
                <wp:posOffset>1</wp:posOffset>
              </wp:positionH>
              <wp:positionV relativeFrom="paragraph">
                <wp:posOffset>231153</wp:posOffset>
              </wp:positionV>
              <wp:extent cx="9529" cy="19025"/>
              <wp:effectExtent l="0" t="0" r="0" b="0"/>
              <wp:wrapNone/>
              <wp:docPr id="1718626737" name="Straight Arrow Connector 1718626737"/>
              <wp:cNvGraphicFramePr/>
              <a:graphic xmlns:a="http://schemas.openxmlformats.org/drawingml/2006/main">
                <a:graphicData uri="http://schemas.microsoft.com/office/word/2010/wordprocessingShape">
                  <wps:wsp>
                    <wps:cNvCnPr/>
                    <wps:spPr>
                      <a:xfrm>
                        <a:off x="1874138" y="3775236"/>
                        <a:ext cx="6943724" cy="9529"/>
                      </a:xfrm>
                      <a:prstGeom prst="straightConnector1">
                        <a:avLst/>
                      </a:prstGeom>
                      <a:noFill/>
                      <a:ln w="19025" cap="flat" cmpd="sng">
                        <a:solidFill>
                          <a:srgbClr val="E97132"/>
                        </a:solidFill>
                        <a:prstDash val="solid"/>
                        <a:miter lim="8000"/>
                        <a:headEnd type="none" w="sm" len="sm"/>
                        <a:tailEnd type="none" w="sm" len="sm"/>
                      </a:ln>
                    </wps:spPr>
                    <wps:bodyPr/>
                  </wps:wsp>
                </a:graphicData>
              </a:graphic>
            </wp:anchor>
          </w:drawing>
        </mc:Choice>
        <ve:Fallback>
          <w:r>
            <w:rPr>
              <w:noProof/>
              <w:lang w:val="en-US" w:eastAsia="en-US"/>
            </w:rPr>
            <w:drawing>
              <wp:anchor distT="0" distB="0" distL="114300" distR="114300" simplePos="0" relativeHeight="251659264" behindDoc="0" locked="0" layoutInCell="1" allowOverlap="1">
                <wp:simplePos x="0" y="0"/>
                <wp:positionH relativeFrom="column">
                  <wp:posOffset>1</wp:posOffset>
                </wp:positionH>
                <wp:positionV relativeFrom="paragraph">
                  <wp:posOffset>231153</wp:posOffset>
                </wp:positionV>
                <wp:extent cx="9529" cy="19025"/>
                <wp:effectExtent l="0" t="0" r="0" b="0"/>
                <wp:wrapNone/>
                <wp:docPr id="171862673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9529" cy="19025"/>
                        </a:xfrm>
                        <a:prstGeom prst="rect">
                          <a:avLst/>
                        </a:prstGeom>
                        <a:ln/>
                      </pic:spPr>
                    </pic:pic>
                  </a:graphicData>
                </a:graphic>
              </wp:anchor>
            </w:drawing>
          </w:r>
        </ve:Fallback>
      </ve:AlternateContent>
    </w:p>
    <w:p w:rsidR="00547517" w:rsidRPr="0010231E" w:rsidRDefault="00547517" w:rsidP="00547517">
      <w:pPr>
        <w:pStyle w:val="Default"/>
        <w:jc w:val="center"/>
        <w:rPr>
          <w:rFonts w:ascii="Arial" w:hAnsi="Arial" w:cs="Arial"/>
          <w:b/>
          <w:bCs/>
          <w:sz w:val="22"/>
          <w:szCs w:val="22"/>
        </w:rPr>
      </w:pPr>
      <w:r w:rsidRPr="0010231E">
        <w:rPr>
          <w:rFonts w:ascii="Arial" w:hAnsi="Arial" w:cs="Arial"/>
          <w:b/>
          <w:bCs/>
          <w:sz w:val="22"/>
          <w:szCs w:val="22"/>
        </w:rPr>
        <w:t>LOCAL GOVERNMENT ACT 1972</w:t>
      </w:r>
    </w:p>
    <w:p w:rsidR="00547517" w:rsidRPr="0010231E" w:rsidRDefault="00547517" w:rsidP="00547517">
      <w:pPr>
        <w:pStyle w:val="Default"/>
        <w:jc w:val="center"/>
        <w:rPr>
          <w:rFonts w:ascii="Arial" w:hAnsi="Arial" w:cs="Arial"/>
          <w:sz w:val="22"/>
          <w:szCs w:val="22"/>
        </w:rPr>
      </w:pPr>
    </w:p>
    <w:p w:rsidR="00547517" w:rsidRPr="0010231E" w:rsidRDefault="00547517" w:rsidP="00547517">
      <w:pPr>
        <w:pStyle w:val="Default"/>
        <w:jc w:val="center"/>
        <w:rPr>
          <w:rFonts w:ascii="Arial" w:hAnsi="Arial" w:cs="Arial"/>
          <w:b/>
          <w:bCs/>
          <w:sz w:val="22"/>
          <w:szCs w:val="22"/>
        </w:rPr>
      </w:pPr>
      <w:r w:rsidRPr="0010231E">
        <w:rPr>
          <w:rFonts w:ascii="Arial" w:hAnsi="Arial" w:cs="Arial"/>
          <w:b/>
          <w:bCs/>
          <w:sz w:val="22"/>
          <w:szCs w:val="22"/>
        </w:rPr>
        <w:t xml:space="preserve">Notice of Meeting of </w:t>
      </w:r>
      <w:r w:rsidR="00A177CE" w:rsidRPr="0010231E">
        <w:rPr>
          <w:rFonts w:ascii="Arial" w:hAnsi="Arial" w:cs="Arial"/>
          <w:b/>
          <w:bCs/>
          <w:sz w:val="22"/>
          <w:szCs w:val="22"/>
        </w:rPr>
        <w:t xml:space="preserve">Stokenchurch </w:t>
      </w:r>
      <w:r w:rsidRPr="0010231E">
        <w:rPr>
          <w:rFonts w:ascii="Arial" w:hAnsi="Arial" w:cs="Arial"/>
          <w:b/>
          <w:bCs/>
          <w:sz w:val="22"/>
          <w:szCs w:val="22"/>
        </w:rPr>
        <w:t>Parish Council</w:t>
      </w:r>
    </w:p>
    <w:p w:rsidR="00A177CE" w:rsidRPr="0010231E" w:rsidRDefault="00A177CE" w:rsidP="00547517">
      <w:pPr>
        <w:pStyle w:val="Default"/>
        <w:jc w:val="center"/>
        <w:rPr>
          <w:rFonts w:ascii="Arial" w:hAnsi="Arial" w:cs="Arial"/>
          <w:b/>
          <w:bCs/>
          <w:sz w:val="22"/>
          <w:szCs w:val="22"/>
        </w:rPr>
      </w:pPr>
    </w:p>
    <w:p w:rsidR="00FB5B95" w:rsidRPr="0010231E" w:rsidRDefault="0066551A">
      <w:pPr>
        <w:jc w:val="center"/>
        <w:rPr>
          <w:rFonts w:ascii="Arial" w:eastAsia="Calibri" w:hAnsi="Arial" w:cs="Arial"/>
          <w:sz w:val="22"/>
          <w:szCs w:val="22"/>
        </w:rPr>
      </w:pPr>
      <w:r w:rsidRPr="0010231E">
        <w:rPr>
          <w:rFonts w:ascii="Arial" w:eastAsia="Calibri" w:hAnsi="Arial" w:cs="Arial"/>
          <w:b/>
          <w:bCs/>
          <w:sz w:val="22"/>
          <w:szCs w:val="22"/>
        </w:rPr>
        <w:t>SUMMONS</w:t>
      </w:r>
    </w:p>
    <w:p w:rsidR="00FB5B95" w:rsidRPr="0010231E" w:rsidRDefault="0066551A">
      <w:pPr>
        <w:rPr>
          <w:rFonts w:ascii="Arial" w:eastAsia="Calibri" w:hAnsi="Arial" w:cs="Arial"/>
          <w:b/>
          <w:bCs/>
          <w:sz w:val="22"/>
          <w:szCs w:val="22"/>
        </w:rPr>
      </w:pPr>
      <w:r w:rsidRPr="0010231E">
        <w:rPr>
          <w:rFonts w:ascii="Arial" w:eastAsia="Calibri" w:hAnsi="Arial" w:cs="Arial"/>
          <w:b/>
          <w:bCs/>
          <w:sz w:val="22"/>
          <w:szCs w:val="22"/>
        </w:rPr>
        <w:t>TO COUNCILLORS</w:t>
      </w:r>
      <w:proofErr w:type="gramStart"/>
      <w:r w:rsidRPr="0010231E">
        <w:rPr>
          <w:rFonts w:ascii="Arial" w:eastAsia="Calibri" w:hAnsi="Arial" w:cs="Arial"/>
          <w:b/>
          <w:bCs/>
          <w:sz w:val="22"/>
          <w:szCs w:val="22"/>
        </w:rPr>
        <w:t>:</w:t>
      </w:r>
      <w:r w:rsidR="00547517" w:rsidRPr="0010231E">
        <w:rPr>
          <w:rFonts w:ascii="Arial" w:eastAsia="Calibri" w:hAnsi="Arial" w:cs="Arial"/>
          <w:b/>
          <w:bCs/>
          <w:sz w:val="22"/>
          <w:szCs w:val="22"/>
        </w:rPr>
        <w:t>-</w:t>
      </w:r>
      <w:proofErr w:type="gramEnd"/>
      <w:r w:rsidRPr="0010231E">
        <w:rPr>
          <w:rFonts w:ascii="Arial" w:eastAsia="Calibri" w:hAnsi="Arial" w:cs="Arial"/>
          <w:b/>
          <w:bCs/>
          <w:sz w:val="22"/>
          <w:szCs w:val="22"/>
        </w:rPr>
        <w:t xml:space="preserve"> C. Baker, </w:t>
      </w:r>
      <w:r w:rsidR="00547517" w:rsidRPr="0010231E">
        <w:rPr>
          <w:rFonts w:ascii="Arial" w:eastAsia="Calibri" w:hAnsi="Arial" w:cs="Arial"/>
          <w:b/>
          <w:bCs/>
          <w:sz w:val="22"/>
          <w:szCs w:val="22"/>
        </w:rPr>
        <w:t xml:space="preserve">S. Bhatiani,  </w:t>
      </w:r>
      <w:r w:rsidRPr="0010231E">
        <w:rPr>
          <w:rFonts w:ascii="Arial" w:eastAsia="Calibri" w:hAnsi="Arial" w:cs="Arial"/>
          <w:b/>
          <w:bCs/>
          <w:sz w:val="22"/>
          <w:szCs w:val="22"/>
        </w:rPr>
        <w:t xml:space="preserve">R. Burnham, </w:t>
      </w:r>
      <w:r w:rsidR="002073E1" w:rsidRPr="0010231E">
        <w:rPr>
          <w:rFonts w:ascii="Arial" w:eastAsia="Calibri" w:hAnsi="Arial" w:cs="Arial"/>
          <w:b/>
          <w:bCs/>
          <w:sz w:val="22"/>
          <w:szCs w:val="22"/>
        </w:rPr>
        <w:t xml:space="preserve">L </w:t>
      </w:r>
      <w:proofErr w:type="spellStart"/>
      <w:r w:rsidR="002073E1" w:rsidRPr="0010231E">
        <w:rPr>
          <w:rFonts w:ascii="Arial" w:eastAsia="Calibri" w:hAnsi="Arial" w:cs="Arial"/>
          <w:b/>
          <w:bCs/>
          <w:sz w:val="22"/>
          <w:szCs w:val="22"/>
        </w:rPr>
        <w:t>Mathers</w:t>
      </w:r>
      <w:proofErr w:type="spellEnd"/>
      <w:r w:rsidR="002073E1" w:rsidRPr="0010231E">
        <w:rPr>
          <w:rFonts w:ascii="Arial" w:eastAsia="Calibri" w:hAnsi="Arial" w:cs="Arial"/>
          <w:b/>
          <w:bCs/>
          <w:sz w:val="22"/>
          <w:szCs w:val="22"/>
        </w:rPr>
        <w:t>,</w:t>
      </w:r>
      <w:r w:rsidRPr="0010231E">
        <w:rPr>
          <w:rFonts w:ascii="Arial" w:eastAsia="Calibri" w:hAnsi="Arial" w:cs="Arial"/>
          <w:b/>
          <w:bCs/>
          <w:sz w:val="22"/>
          <w:szCs w:val="22"/>
        </w:rPr>
        <w:t xml:space="preserve"> R. Thomas</w:t>
      </w:r>
      <w:r w:rsidR="00547517" w:rsidRPr="0010231E">
        <w:rPr>
          <w:rFonts w:ascii="Arial" w:eastAsia="Calibri" w:hAnsi="Arial" w:cs="Arial"/>
          <w:b/>
          <w:bCs/>
          <w:sz w:val="22"/>
          <w:szCs w:val="22"/>
        </w:rPr>
        <w:t>,</w:t>
      </w:r>
      <w:r w:rsidR="00921733" w:rsidRPr="0010231E">
        <w:rPr>
          <w:rFonts w:ascii="Arial" w:eastAsia="Calibri" w:hAnsi="Arial" w:cs="Arial"/>
          <w:b/>
          <w:bCs/>
          <w:sz w:val="22"/>
          <w:szCs w:val="22"/>
        </w:rPr>
        <w:t xml:space="preserve"> A. Seddon</w:t>
      </w:r>
      <w:r w:rsidR="00547517" w:rsidRPr="0010231E">
        <w:rPr>
          <w:rFonts w:ascii="Arial" w:eastAsia="Calibri" w:hAnsi="Arial" w:cs="Arial"/>
          <w:b/>
          <w:bCs/>
          <w:sz w:val="22"/>
          <w:szCs w:val="22"/>
        </w:rPr>
        <w:t xml:space="preserve"> and M Watson</w:t>
      </w:r>
    </w:p>
    <w:p w:rsidR="00FB5B95" w:rsidRPr="0010231E" w:rsidRDefault="0066551A">
      <w:pPr>
        <w:rPr>
          <w:rFonts w:ascii="Arial" w:eastAsia="Calibri" w:hAnsi="Arial" w:cs="Arial"/>
          <w:b/>
          <w:bCs/>
          <w:sz w:val="22"/>
          <w:szCs w:val="22"/>
        </w:rPr>
      </w:pPr>
      <w:r w:rsidRPr="0010231E">
        <w:rPr>
          <w:rFonts w:ascii="Arial" w:eastAsia="Calibri" w:hAnsi="Arial" w:cs="Arial"/>
          <w:b/>
          <w:bCs/>
          <w:sz w:val="22"/>
          <w:szCs w:val="22"/>
        </w:rPr>
        <w:t xml:space="preserve">DATE AND TIME OF MEETING: 7.30pm, Wednesday </w:t>
      </w:r>
      <w:r w:rsidR="00A177CE" w:rsidRPr="0010231E">
        <w:rPr>
          <w:rFonts w:ascii="Arial" w:eastAsia="Calibri" w:hAnsi="Arial" w:cs="Arial"/>
          <w:b/>
          <w:bCs/>
          <w:sz w:val="22"/>
          <w:szCs w:val="22"/>
        </w:rPr>
        <w:t>8</w:t>
      </w:r>
      <w:r w:rsidR="00A177CE" w:rsidRPr="0010231E">
        <w:rPr>
          <w:rFonts w:ascii="Arial" w:eastAsia="Calibri" w:hAnsi="Arial" w:cs="Arial"/>
          <w:b/>
          <w:bCs/>
          <w:sz w:val="22"/>
          <w:szCs w:val="22"/>
          <w:vertAlign w:val="superscript"/>
        </w:rPr>
        <w:t>th</w:t>
      </w:r>
      <w:r w:rsidR="00A177CE" w:rsidRPr="0010231E">
        <w:rPr>
          <w:rFonts w:ascii="Arial" w:eastAsia="Calibri" w:hAnsi="Arial" w:cs="Arial"/>
          <w:b/>
          <w:bCs/>
          <w:sz w:val="22"/>
          <w:szCs w:val="22"/>
        </w:rPr>
        <w:t xml:space="preserve"> July</w:t>
      </w:r>
      <w:r w:rsidR="00142A7C" w:rsidRPr="0010231E">
        <w:rPr>
          <w:rFonts w:ascii="Arial" w:eastAsia="Calibri" w:hAnsi="Arial" w:cs="Arial"/>
          <w:b/>
          <w:bCs/>
          <w:sz w:val="22"/>
          <w:szCs w:val="22"/>
        </w:rPr>
        <w:t xml:space="preserve"> 2026</w:t>
      </w:r>
    </w:p>
    <w:p w:rsidR="00FB5B95" w:rsidRPr="0010231E" w:rsidRDefault="0066551A">
      <w:pPr>
        <w:rPr>
          <w:rFonts w:ascii="Arial" w:eastAsia="Calibri" w:hAnsi="Arial" w:cs="Arial"/>
          <w:sz w:val="22"/>
          <w:szCs w:val="22"/>
        </w:rPr>
      </w:pPr>
      <w:r w:rsidRPr="0010231E">
        <w:rPr>
          <w:rFonts w:ascii="Arial" w:eastAsia="Calibri" w:hAnsi="Arial" w:cs="Arial"/>
          <w:sz w:val="22"/>
          <w:szCs w:val="22"/>
        </w:rPr>
        <w:t xml:space="preserve">To the above-named councillors, you are hereby summoned to attend </w:t>
      </w:r>
      <w:r w:rsidR="00547517" w:rsidRPr="0010231E">
        <w:rPr>
          <w:rFonts w:ascii="Arial" w:eastAsia="Calibri" w:hAnsi="Arial" w:cs="Arial"/>
          <w:sz w:val="22"/>
          <w:szCs w:val="22"/>
        </w:rPr>
        <w:t>the Annual General M</w:t>
      </w:r>
      <w:r w:rsidRPr="0010231E">
        <w:rPr>
          <w:rFonts w:ascii="Arial" w:eastAsia="Calibri" w:hAnsi="Arial" w:cs="Arial"/>
          <w:sz w:val="22"/>
          <w:szCs w:val="22"/>
        </w:rPr>
        <w:t xml:space="preserve">eeting of Stokenchurch Parish Council to be held at Longburrow Hall, Stokenchurch, to consider and resolve upon the business </w:t>
      </w:r>
      <w:proofErr w:type="spellStart"/>
      <w:r w:rsidRPr="0010231E">
        <w:rPr>
          <w:rFonts w:ascii="Arial" w:eastAsia="Calibri" w:hAnsi="Arial" w:cs="Arial"/>
          <w:sz w:val="22"/>
          <w:szCs w:val="22"/>
        </w:rPr>
        <w:t>undermentioned</w:t>
      </w:r>
      <w:proofErr w:type="spellEnd"/>
      <w:r w:rsidRPr="0010231E">
        <w:rPr>
          <w:rFonts w:ascii="Arial" w:eastAsia="Calibri" w:hAnsi="Arial" w:cs="Arial"/>
          <w:sz w:val="22"/>
          <w:szCs w:val="22"/>
        </w:rPr>
        <w:t>.</w:t>
      </w:r>
    </w:p>
    <w:p w:rsidR="00547517" w:rsidRPr="0010231E" w:rsidRDefault="00547517" w:rsidP="00547517">
      <w:pPr>
        <w:spacing w:after="0" w:line="240" w:lineRule="auto"/>
        <w:rPr>
          <w:rFonts w:ascii="Arial" w:eastAsia="Times New Roman" w:hAnsi="Arial" w:cs="Arial"/>
          <w:sz w:val="22"/>
          <w:szCs w:val="22"/>
          <w:lang w:val="en-US" w:eastAsia="en-US"/>
        </w:rPr>
      </w:pPr>
      <w:r w:rsidRPr="0010231E">
        <w:rPr>
          <w:rFonts w:ascii="Arial" w:eastAsia="Times New Roman" w:hAnsi="Arial" w:cs="Arial"/>
          <w:b/>
          <w:bCs/>
          <w:color w:val="000000"/>
          <w:sz w:val="22"/>
          <w:szCs w:val="22"/>
          <w:lang w:val="en-US" w:eastAsia="en-US"/>
        </w:rPr>
        <w:t>Public Forum:</w:t>
      </w:r>
      <w:r w:rsidRPr="0010231E">
        <w:rPr>
          <w:rFonts w:ascii="Arial" w:eastAsia="Times New Roman" w:hAnsi="Arial" w:cs="Arial"/>
          <w:color w:val="000000"/>
          <w:sz w:val="22"/>
          <w:szCs w:val="22"/>
          <w:lang w:val="en-US" w:eastAsia="en-US"/>
        </w:rPr>
        <w:t xml:space="preserve"> Open to public forum: The first ten minutes are available for the public to express their view or ask a question on relevant matters on the following agenda. The public are welcome to participate. The formal meeting will commence at the end of the public forum or at 8.00pm whichever is earlier.</w:t>
      </w:r>
    </w:p>
    <w:p w:rsidR="008C1A74" w:rsidRPr="0010231E" w:rsidRDefault="008C1A74" w:rsidP="00547517">
      <w:pPr>
        <w:pStyle w:val="Default"/>
        <w:jc w:val="center"/>
        <w:rPr>
          <w:rFonts w:ascii="Arial" w:hAnsi="Arial" w:cs="Arial"/>
          <w:sz w:val="22"/>
          <w:szCs w:val="22"/>
        </w:rPr>
      </w:pPr>
      <w:r w:rsidRPr="0010231E">
        <w:rPr>
          <w:rFonts w:ascii="Arial" w:hAnsi="Arial" w:cs="Arial"/>
          <w:sz w:val="22"/>
          <w:szCs w:val="22"/>
        </w:rPr>
        <w:t xml:space="preserve">. </w:t>
      </w:r>
    </w:p>
    <w:p w:rsidR="008C1A74" w:rsidRPr="0010231E" w:rsidRDefault="008C1A74" w:rsidP="008C1A74">
      <w:pPr>
        <w:pStyle w:val="Default"/>
        <w:jc w:val="center"/>
        <w:rPr>
          <w:rFonts w:ascii="Arial" w:hAnsi="Arial" w:cs="Arial"/>
          <w:b/>
          <w:bCs/>
          <w:sz w:val="22"/>
          <w:szCs w:val="22"/>
        </w:rPr>
      </w:pPr>
      <w:r w:rsidRPr="0010231E">
        <w:rPr>
          <w:rFonts w:ascii="Arial" w:hAnsi="Arial" w:cs="Arial"/>
          <w:b/>
          <w:bCs/>
          <w:sz w:val="22"/>
          <w:szCs w:val="22"/>
        </w:rPr>
        <w:t>BUSINESS TO BE TRANSACTED</w:t>
      </w:r>
    </w:p>
    <w:p w:rsidR="008C1A74" w:rsidRPr="0010231E" w:rsidRDefault="008C1A74" w:rsidP="008C1A74">
      <w:pPr>
        <w:pStyle w:val="Default"/>
        <w:jc w:val="center"/>
        <w:rPr>
          <w:rFonts w:ascii="Arial" w:hAnsi="Arial" w:cs="Arial"/>
          <w:sz w:val="22"/>
          <w:szCs w:val="22"/>
        </w:rPr>
      </w:pPr>
    </w:p>
    <w:p w:rsidR="007A50D4" w:rsidRPr="00545FB6" w:rsidRDefault="007A50D4" w:rsidP="008C1A74">
      <w:pPr>
        <w:pStyle w:val="Default"/>
        <w:jc w:val="center"/>
        <w:rPr>
          <w:rFonts w:ascii="Arial" w:hAnsi="Arial" w:cs="Arial"/>
          <w:sz w:val="28"/>
          <w:szCs w:val="28"/>
        </w:rPr>
      </w:pPr>
    </w:p>
    <w:p w:rsidR="007A50D4" w:rsidRPr="00545FB6" w:rsidRDefault="007A50D4" w:rsidP="00360A68">
      <w:pPr>
        <w:pStyle w:val="Default"/>
        <w:numPr>
          <w:ilvl w:val="0"/>
          <w:numId w:val="4"/>
        </w:numPr>
        <w:rPr>
          <w:rFonts w:ascii="Arial" w:hAnsi="Arial" w:cs="Arial"/>
          <w:sz w:val="22"/>
          <w:szCs w:val="22"/>
        </w:rPr>
      </w:pPr>
      <w:r w:rsidRPr="00545FB6">
        <w:rPr>
          <w:rFonts w:ascii="Arial" w:hAnsi="Arial" w:cs="Arial"/>
          <w:sz w:val="22"/>
          <w:szCs w:val="22"/>
        </w:rPr>
        <w:t>Public Forum</w:t>
      </w:r>
    </w:p>
    <w:p w:rsidR="00360A68" w:rsidRPr="00545FB6" w:rsidRDefault="00360A68" w:rsidP="00360A68">
      <w:pPr>
        <w:pStyle w:val="Default"/>
        <w:numPr>
          <w:ilvl w:val="0"/>
          <w:numId w:val="4"/>
        </w:numPr>
        <w:rPr>
          <w:rFonts w:ascii="Arial" w:hAnsi="Arial" w:cs="Arial"/>
          <w:sz w:val="22"/>
          <w:szCs w:val="22"/>
        </w:rPr>
      </w:pPr>
      <w:r w:rsidRPr="00545FB6">
        <w:rPr>
          <w:rFonts w:ascii="Arial" w:hAnsi="Arial" w:cs="Arial"/>
          <w:sz w:val="22"/>
          <w:szCs w:val="22"/>
        </w:rPr>
        <w:t>Acceptance of apologies for absence.</w:t>
      </w:r>
    </w:p>
    <w:p w:rsidR="00360A68" w:rsidRPr="00545FB6" w:rsidRDefault="00360A68" w:rsidP="00360A68">
      <w:pPr>
        <w:pStyle w:val="Default"/>
        <w:numPr>
          <w:ilvl w:val="0"/>
          <w:numId w:val="4"/>
        </w:numPr>
        <w:rPr>
          <w:rFonts w:ascii="Arial" w:hAnsi="Arial" w:cs="Arial"/>
          <w:sz w:val="22"/>
          <w:szCs w:val="22"/>
        </w:rPr>
      </w:pPr>
      <w:r w:rsidRPr="00545FB6">
        <w:rPr>
          <w:rFonts w:ascii="Arial" w:hAnsi="Arial" w:cs="Arial"/>
          <w:sz w:val="22"/>
          <w:szCs w:val="22"/>
        </w:rPr>
        <w:t>Declarations of Interest.</w:t>
      </w:r>
    </w:p>
    <w:p w:rsidR="007A50D4" w:rsidRPr="00A177CE" w:rsidRDefault="007A50D4" w:rsidP="00360A68">
      <w:pPr>
        <w:pStyle w:val="Default"/>
        <w:numPr>
          <w:ilvl w:val="0"/>
          <w:numId w:val="4"/>
        </w:numPr>
        <w:rPr>
          <w:rFonts w:ascii="Arial" w:hAnsi="Arial" w:cs="Arial"/>
          <w:sz w:val="22"/>
          <w:szCs w:val="22"/>
        </w:rPr>
      </w:pPr>
      <w:r w:rsidRPr="00A177CE">
        <w:rPr>
          <w:rFonts w:ascii="Arial" w:hAnsi="Arial" w:cs="Arial"/>
          <w:sz w:val="22"/>
          <w:szCs w:val="22"/>
        </w:rPr>
        <w:t xml:space="preserve">To confirm the Minutes of the meeting of </w:t>
      </w:r>
      <w:r w:rsidR="00A177CE" w:rsidRPr="00A177CE">
        <w:rPr>
          <w:rFonts w:ascii="Arial" w:hAnsi="Arial" w:cs="Arial"/>
          <w:sz w:val="22"/>
          <w:szCs w:val="22"/>
        </w:rPr>
        <w:t>4</w:t>
      </w:r>
      <w:r w:rsidR="00A177CE" w:rsidRPr="00A177CE">
        <w:rPr>
          <w:rFonts w:ascii="Arial" w:hAnsi="Arial" w:cs="Arial"/>
          <w:sz w:val="22"/>
          <w:szCs w:val="22"/>
          <w:vertAlign w:val="superscript"/>
        </w:rPr>
        <w:t>th</w:t>
      </w:r>
      <w:r w:rsidR="00A177CE" w:rsidRPr="00A177CE">
        <w:rPr>
          <w:rFonts w:ascii="Arial" w:hAnsi="Arial" w:cs="Arial"/>
          <w:sz w:val="22"/>
          <w:szCs w:val="22"/>
        </w:rPr>
        <w:t xml:space="preserve"> June</w:t>
      </w:r>
      <w:r w:rsidRPr="00A177CE">
        <w:rPr>
          <w:rFonts w:ascii="Arial" w:hAnsi="Arial" w:cs="Arial"/>
          <w:sz w:val="22"/>
          <w:szCs w:val="22"/>
        </w:rPr>
        <w:t xml:space="preserve"> 2026</w:t>
      </w:r>
      <w:r w:rsidR="00A177CE" w:rsidRPr="00A177CE">
        <w:rPr>
          <w:rFonts w:ascii="Arial" w:hAnsi="Arial" w:cs="Arial"/>
          <w:sz w:val="22"/>
          <w:szCs w:val="22"/>
        </w:rPr>
        <w:t>.</w:t>
      </w:r>
      <w:r w:rsidRPr="00A177CE">
        <w:rPr>
          <w:rFonts w:ascii="Arial" w:hAnsi="Arial" w:cs="Arial"/>
          <w:sz w:val="22"/>
          <w:szCs w:val="22"/>
        </w:rPr>
        <w:t xml:space="preserve"> </w:t>
      </w:r>
    </w:p>
    <w:p w:rsidR="00360A68" w:rsidRPr="00545FB6" w:rsidRDefault="007A50D4" w:rsidP="00360A68">
      <w:pPr>
        <w:pStyle w:val="Default"/>
        <w:numPr>
          <w:ilvl w:val="0"/>
          <w:numId w:val="4"/>
        </w:numPr>
        <w:rPr>
          <w:rFonts w:ascii="Arial" w:hAnsi="Arial" w:cs="Arial"/>
          <w:sz w:val="22"/>
          <w:szCs w:val="22"/>
        </w:rPr>
      </w:pPr>
      <w:r w:rsidRPr="00A177CE">
        <w:rPr>
          <w:rFonts w:ascii="Arial" w:hAnsi="Arial" w:cs="Arial"/>
          <w:sz w:val="22"/>
          <w:szCs w:val="22"/>
        </w:rPr>
        <w:t xml:space="preserve">Buckinghamshire </w:t>
      </w:r>
      <w:proofErr w:type="spellStart"/>
      <w:r w:rsidRPr="00A177CE">
        <w:rPr>
          <w:rFonts w:ascii="Arial" w:hAnsi="Arial" w:cs="Arial"/>
          <w:sz w:val="22"/>
          <w:szCs w:val="22"/>
        </w:rPr>
        <w:t>Councillors</w:t>
      </w:r>
      <w:proofErr w:type="spellEnd"/>
      <w:r w:rsidR="008C0EF2">
        <w:rPr>
          <w:rFonts w:ascii="Arial" w:hAnsi="Arial" w:cs="Arial"/>
          <w:sz w:val="22"/>
          <w:szCs w:val="22"/>
        </w:rPr>
        <w:t xml:space="preserve"> Report</w:t>
      </w:r>
    </w:p>
    <w:p w:rsidR="00360A68" w:rsidRPr="00545FB6" w:rsidRDefault="00360A68" w:rsidP="00360A68">
      <w:pPr>
        <w:pStyle w:val="Default"/>
        <w:rPr>
          <w:rFonts w:ascii="Arial" w:hAnsi="Arial" w:cs="Arial"/>
          <w:sz w:val="22"/>
          <w:szCs w:val="22"/>
        </w:rPr>
      </w:pPr>
    </w:p>
    <w:p w:rsidR="00360A68" w:rsidRPr="00545FB6" w:rsidRDefault="00360A68" w:rsidP="00360A68">
      <w:pPr>
        <w:pStyle w:val="Default"/>
        <w:rPr>
          <w:rFonts w:ascii="Arial" w:hAnsi="Arial" w:cs="Arial"/>
          <w:b/>
          <w:sz w:val="22"/>
          <w:szCs w:val="22"/>
        </w:rPr>
      </w:pPr>
      <w:r w:rsidRPr="00545FB6">
        <w:rPr>
          <w:rFonts w:ascii="Arial" w:hAnsi="Arial" w:cs="Arial"/>
          <w:b/>
          <w:sz w:val="22"/>
          <w:szCs w:val="22"/>
        </w:rPr>
        <w:t>FINANCE</w:t>
      </w:r>
    </w:p>
    <w:p w:rsidR="00360A68" w:rsidRPr="00545FB6" w:rsidRDefault="00360A68" w:rsidP="00360A68">
      <w:pPr>
        <w:pStyle w:val="Default"/>
        <w:numPr>
          <w:ilvl w:val="0"/>
          <w:numId w:val="4"/>
        </w:numPr>
        <w:rPr>
          <w:rFonts w:ascii="Arial" w:hAnsi="Arial" w:cs="Arial"/>
          <w:sz w:val="22"/>
          <w:szCs w:val="22"/>
        </w:rPr>
      </w:pPr>
      <w:r w:rsidRPr="00545FB6">
        <w:rPr>
          <w:rFonts w:ascii="Arial" w:hAnsi="Arial" w:cs="Arial"/>
          <w:sz w:val="22"/>
          <w:szCs w:val="22"/>
        </w:rPr>
        <w:t xml:space="preserve">Bills Payable – </w:t>
      </w:r>
      <w:r w:rsidR="007A50D4" w:rsidRPr="00545FB6">
        <w:rPr>
          <w:rFonts w:ascii="Arial" w:hAnsi="Arial" w:cs="Arial"/>
          <w:sz w:val="22"/>
          <w:szCs w:val="22"/>
        </w:rPr>
        <w:t>Ju</w:t>
      </w:r>
      <w:r w:rsidR="00A177CE">
        <w:rPr>
          <w:rFonts w:ascii="Arial" w:hAnsi="Arial" w:cs="Arial"/>
          <w:sz w:val="22"/>
          <w:szCs w:val="22"/>
        </w:rPr>
        <w:t>ly</w:t>
      </w:r>
      <w:r w:rsidR="007A50D4" w:rsidRPr="00545FB6">
        <w:rPr>
          <w:rFonts w:ascii="Arial" w:hAnsi="Arial" w:cs="Arial"/>
          <w:sz w:val="22"/>
          <w:szCs w:val="22"/>
        </w:rPr>
        <w:t xml:space="preserve"> 2026</w:t>
      </w:r>
    </w:p>
    <w:p w:rsidR="00360A68" w:rsidRPr="00545FB6" w:rsidRDefault="00360A68" w:rsidP="00360A68">
      <w:pPr>
        <w:pStyle w:val="Default"/>
        <w:numPr>
          <w:ilvl w:val="0"/>
          <w:numId w:val="4"/>
        </w:numPr>
        <w:rPr>
          <w:rFonts w:ascii="Arial" w:hAnsi="Arial" w:cs="Arial"/>
          <w:sz w:val="22"/>
          <w:szCs w:val="22"/>
        </w:rPr>
      </w:pPr>
      <w:r w:rsidRPr="00545FB6">
        <w:rPr>
          <w:rFonts w:ascii="Arial" w:hAnsi="Arial" w:cs="Arial"/>
          <w:sz w:val="22"/>
          <w:szCs w:val="22"/>
        </w:rPr>
        <w:t>Monthly Accounts</w:t>
      </w:r>
      <w:r w:rsidR="007C3F14" w:rsidRPr="00545FB6">
        <w:rPr>
          <w:rFonts w:ascii="Arial" w:hAnsi="Arial" w:cs="Arial"/>
          <w:sz w:val="22"/>
          <w:szCs w:val="22"/>
        </w:rPr>
        <w:t xml:space="preserve"> – </w:t>
      </w:r>
      <w:r w:rsidR="00A177CE">
        <w:rPr>
          <w:rFonts w:ascii="Arial" w:hAnsi="Arial" w:cs="Arial"/>
          <w:sz w:val="22"/>
          <w:szCs w:val="22"/>
        </w:rPr>
        <w:t xml:space="preserve">June </w:t>
      </w:r>
      <w:r w:rsidR="007C3F14" w:rsidRPr="00545FB6">
        <w:rPr>
          <w:rFonts w:ascii="Arial" w:hAnsi="Arial" w:cs="Arial"/>
          <w:sz w:val="22"/>
          <w:szCs w:val="22"/>
        </w:rPr>
        <w:t>2026</w:t>
      </w:r>
    </w:p>
    <w:p w:rsidR="00360A68" w:rsidRPr="00545FB6" w:rsidRDefault="00360A68" w:rsidP="00360A68">
      <w:pPr>
        <w:pStyle w:val="Default"/>
        <w:numPr>
          <w:ilvl w:val="0"/>
          <w:numId w:val="4"/>
        </w:numPr>
        <w:rPr>
          <w:rFonts w:ascii="Arial" w:hAnsi="Arial" w:cs="Arial"/>
          <w:sz w:val="22"/>
          <w:szCs w:val="22"/>
        </w:rPr>
      </w:pPr>
      <w:r w:rsidRPr="00545FB6">
        <w:rPr>
          <w:rFonts w:ascii="Arial" w:hAnsi="Arial" w:cs="Arial"/>
          <w:sz w:val="22"/>
          <w:szCs w:val="22"/>
        </w:rPr>
        <w:t>Monthly Bank Reconciliation</w:t>
      </w:r>
      <w:r w:rsidR="007C3F14" w:rsidRPr="00545FB6">
        <w:rPr>
          <w:rFonts w:ascii="Arial" w:hAnsi="Arial" w:cs="Arial"/>
          <w:sz w:val="22"/>
          <w:szCs w:val="22"/>
        </w:rPr>
        <w:t xml:space="preserve"> – </w:t>
      </w:r>
      <w:r w:rsidR="00A177CE">
        <w:rPr>
          <w:rFonts w:ascii="Arial" w:hAnsi="Arial" w:cs="Arial"/>
          <w:sz w:val="22"/>
          <w:szCs w:val="22"/>
        </w:rPr>
        <w:t>June</w:t>
      </w:r>
      <w:r w:rsidR="007C3F14" w:rsidRPr="00545FB6">
        <w:rPr>
          <w:rFonts w:ascii="Arial" w:hAnsi="Arial" w:cs="Arial"/>
          <w:sz w:val="22"/>
          <w:szCs w:val="22"/>
        </w:rPr>
        <w:t xml:space="preserve"> 2026</w:t>
      </w:r>
    </w:p>
    <w:p w:rsidR="007A50D4" w:rsidRDefault="007A50D4" w:rsidP="00360A68">
      <w:pPr>
        <w:pStyle w:val="Default"/>
        <w:numPr>
          <w:ilvl w:val="0"/>
          <w:numId w:val="4"/>
        </w:numPr>
        <w:rPr>
          <w:rFonts w:ascii="Arial" w:hAnsi="Arial" w:cs="Arial"/>
          <w:sz w:val="22"/>
          <w:szCs w:val="22"/>
        </w:rPr>
      </w:pPr>
      <w:r w:rsidRPr="00545FB6">
        <w:rPr>
          <w:rFonts w:ascii="Arial" w:hAnsi="Arial" w:cs="Arial"/>
          <w:sz w:val="22"/>
          <w:szCs w:val="22"/>
        </w:rPr>
        <w:t>Budget Report</w:t>
      </w:r>
      <w:r w:rsidR="00FA74D5">
        <w:rPr>
          <w:rFonts w:ascii="Arial" w:hAnsi="Arial" w:cs="Arial"/>
          <w:sz w:val="22"/>
          <w:szCs w:val="22"/>
        </w:rPr>
        <w:t xml:space="preserve"> &amp; AGAR</w:t>
      </w:r>
    </w:p>
    <w:p w:rsidR="0010231E" w:rsidRDefault="0010231E" w:rsidP="0010231E">
      <w:pPr>
        <w:pStyle w:val="Default"/>
        <w:rPr>
          <w:rFonts w:ascii="Arial" w:hAnsi="Arial" w:cs="Arial"/>
          <w:sz w:val="22"/>
          <w:szCs w:val="22"/>
        </w:rPr>
      </w:pPr>
    </w:p>
    <w:p w:rsidR="0010231E" w:rsidRDefault="0010231E" w:rsidP="0010231E">
      <w:pPr>
        <w:pStyle w:val="Default"/>
        <w:rPr>
          <w:rFonts w:ascii="Arial" w:hAnsi="Arial" w:cs="Arial"/>
          <w:b/>
          <w:sz w:val="22"/>
          <w:szCs w:val="22"/>
        </w:rPr>
      </w:pPr>
      <w:r w:rsidRPr="0010231E">
        <w:rPr>
          <w:rFonts w:ascii="Arial" w:hAnsi="Arial" w:cs="Arial"/>
          <w:b/>
          <w:sz w:val="22"/>
          <w:szCs w:val="22"/>
        </w:rPr>
        <w:t>PLANNING</w:t>
      </w:r>
    </w:p>
    <w:p w:rsidR="0010231E" w:rsidRDefault="0010231E" w:rsidP="0010231E">
      <w:pPr>
        <w:pStyle w:val="Default"/>
        <w:rPr>
          <w:rFonts w:ascii="Arial" w:hAnsi="Arial" w:cs="Arial"/>
          <w:sz w:val="22"/>
          <w:szCs w:val="22"/>
        </w:rPr>
      </w:pPr>
    </w:p>
    <w:p w:rsidR="009A4B95" w:rsidRDefault="009A4B95" w:rsidP="009A4B95">
      <w:pPr>
        <w:pStyle w:val="Default"/>
        <w:numPr>
          <w:ilvl w:val="0"/>
          <w:numId w:val="4"/>
        </w:numPr>
        <w:rPr>
          <w:rFonts w:ascii="Arial" w:hAnsi="Arial" w:cs="Arial"/>
          <w:sz w:val="22"/>
          <w:szCs w:val="22"/>
        </w:rPr>
      </w:pPr>
      <w:r w:rsidRPr="009A4B95">
        <w:rPr>
          <w:rFonts w:ascii="Arial" w:hAnsi="Arial" w:cs="Arial"/>
          <w:sz w:val="22"/>
          <w:szCs w:val="22"/>
        </w:rPr>
        <w:t>Reference: PL/26/04354/TP. Works to trees subject to a Tree Preservation Order (TPO). 11 Park Lane, Stokenchurch, Buckinghamshire, HP14 3TQ Proposal: 1 x Horse Chestnut (dead) - Dismantle down to ground level and 1 x Lime - Lift crown</w:t>
      </w:r>
      <w:r w:rsidR="0059094C">
        <w:rPr>
          <w:rFonts w:ascii="Arial" w:hAnsi="Arial" w:cs="Arial"/>
          <w:sz w:val="22"/>
          <w:szCs w:val="22"/>
        </w:rPr>
        <w:t xml:space="preserve"> </w:t>
      </w:r>
      <w:r w:rsidRPr="009A4B95">
        <w:rPr>
          <w:rFonts w:ascii="Arial" w:hAnsi="Arial" w:cs="Arial"/>
          <w:sz w:val="22"/>
          <w:szCs w:val="22"/>
        </w:rPr>
        <w:t>on North Side of tree (house side) creating roughly 8m clearance</w:t>
      </w:r>
      <w:r>
        <w:rPr>
          <w:rFonts w:ascii="Arial" w:hAnsi="Arial" w:cs="Arial"/>
          <w:sz w:val="22"/>
          <w:szCs w:val="22"/>
        </w:rPr>
        <w:t>.</w:t>
      </w:r>
    </w:p>
    <w:p w:rsidR="009A4B95" w:rsidRDefault="009A4B95" w:rsidP="009A4B95">
      <w:pPr>
        <w:pStyle w:val="Default"/>
        <w:rPr>
          <w:rFonts w:ascii="Arial" w:hAnsi="Arial" w:cs="Arial"/>
          <w:sz w:val="22"/>
          <w:szCs w:val="22"/>
        </w:rPr>
      </w:pPr>
    </w:p>
    <w:p w:rsidR="009A4B95" w:rsidRDefault="009A4B95" w:rsidP="009A4B95">
      <w:pPr>
        <w:pStyle w:val="Default"/>
        <w:numPr>
          <w:ilvl w:val="0"/>
          <w:numId w:val="4"/>
        </w:numPr>
        <w:rPr>
          <w:rFonts w:ascii="Arial" w:hAnsi="Arial" w:cs="Arial"/>
          <w:sz w:val="22"/>
          <w:szCs w:val="22"/>
        </w:rPr>
      </w:pPr>
      <w:r w:rsidRPr="0059094C">
        <w:rPr>
          <w:rFonts w:ascii="Arial" w:hAnsi="Arial" w:cs="Arial"/>
          <w:sz w:val="22"/>
          <w:szCs w:val="22"/>
        </w:rPr>
        <w:t>Reference: PL/26/05027/FA. Full Planning Permission</w:t>
      </w:r>
      <w:r w:rsidR="0059094C" w:rsidRPr="0059094C">
        <w:rPr>
          <w:rFonts w:ascii="Arial" w:hAnsi="Arial" w:cs="Arial"/>
          <w:sz w:val="22"/>
          <w:szCs w:val="22"/>
        </w:rPr>
        <w:t>.</w:t>
      </w:r>
      <w:r w:rsidRPr="0059094C">
        <w:rPr>
          <w:rFonts w:ascii="Arial" w:hAnsi="Arial" w:cs="Arial"/>
          <w:sz w:val="22"/>
          <w:szCs w:val="22"/>
        </w:rPr>
        <w:t xml:space="preserve">73 Raven Road, </w:t>
      </w:r>
      <w:proofErr w:type="spellStart"/>
      <w:r w:rsidRPr="0059094C">
        <w:rPr>
          <w:rFonts w:ascii="Arial" w:hAnsi="Arial" w:cs="Arial"/>
          <w:sz w:val="22"/>
          <w:szCs w:val="22"/>
        </w:rPr>
        <w:t>Stokenchurch</w:t>
      </w:r>
      <w:proofErr w:type="gramStart"/>
      <w:r w:rsidRPr="0059094C">
        <w:rPr>
          <w:rFonts w:ascii="Arial" w:hAnsi="Arial" w:cs="Arial"/>
          <w:sz w:val="22"/>
          <w:szCs w:val="22"/>
        </w:rPr>
        <w:t>,uckinghamshire</w:t>
      </w:r>
      <w:proofErr w:type="spellEnd"/>
      <w:proofErr w:type="gramEnd"/>
      <w:r w:rsidRPr="0059094C">
        <w:rPr>
          <w:rFonts w:ascii="Arial" w:hAnsi="Arial" w:cs="Arial"/>
          <w:sz w:val="22"/>
          <w:szCs w:val="22"/>
        </w:rPr>
        <w:t>, HP14 3QW</w:t>
      </w:r>
      <w:r w:rsidR="0059094C" w:rsidRPr="0059094C">
        <w:rPr>
          <w:rFonts w:ascii="Arial" w:hAnsi="Arial" w:cs="Arial"/>
          <w:sz w:val="22"/>
          <w:szCs w:val="22"/>
        </w:rPr>
        <w:t>.</w:t>
      </w:r>
      <w:r w:rsidRPr="0059094C">
        <w:rPr>
          <w:rFonts w:ascii="Arial" w:hAnsi="Arial" w:cs="Arial"/>
          <w:sz w:val="22"/>
          <w:szCs w:val="22"/>
        </w:rPr>
        <w:t xml:space="preserve">Proposal: Single storey front extension, new garage and extended dropped </w:t>
      </w:r>
      <w:proofErr w:type="spellStart"/>
      <w:r w:rsidRPr="0059094C">
        <w:rPr>
          <w:rFonts w:ascii="Arial" w:hAnsi="Arial" w:cs="Arial"/>
          <w:sz w:val="22"/>
          <w:szCs w:val="22"/>
        </w:rPr>
        <w:t>kerb</w:t>
      </w:r>
      <w:proofErr w:type="spellEnd"/>
      <w:r w:rsidRPr="0059094C">
        <w:rPr>
          <w:rFonts w:ascii="Arial" w:hAnsi="Arial" w:cs="Arial"/>
          <w:sz w:val="22"/>
          <w:szCs w:val="22"/>
        </w:rPr>
        <w:t>.</w:t>
      </w:r>
    </w:p>
    <w:p w:rsidR="00360A68" w:rsidRPr="00545FB6" w:rsidRDefault="00360A68" w:rsidP="00360A68">
      <w:pPr>
        <w:pStyle w:val="Default"/>
        <w:rPr>
          <w:rFonts w:ascii="Arial" w:hAnsi="Arial" w:cs="Arial"/>
          <w:sz w:val="22"/>
          <w:szCs w:val="22"/>
        </w:rPr>
      </w:pPr>
    </w:p>
    <w:p w:rsidR="007C3F14" w:rsidRPr="00545FB6" w:rsidRDefault="00A177CE" w:rsidP="00E47FB4">
      <w:pPr>
        <w:pStyle w:val="Default"/>
        <w:rPr>
          <w:rFonts w:ascii="Arial" w:hAnsi="Arial" w:cs="Arial"/>
          <w:b/>
          <w:sz w:val="22"/>
          <w:szCs w:val="22"/>
        </w:rPr>
      </w:pPr>
      <w:r>
        <w:rPr>
          <w:rFonts w:ascii="Arial" w:hAnsi="Arial" w:cs="Arial"/>
          <w:b/>
          <w:sz w:val="22"/>
          <w:szCs w:val="22"/>
        </w:rPr>
        <w:t>UPDATES &amp; PROGRESS ON PREVIOUSLY APPROVED MINUTES</w:t>
      </w:r>
    </w:p>
    <w:p w:rsidR="002073E1" w:rsidRPr="00545FB6" w:rsidRDefault="002073E1" w:rsidP="00E47FB4">
      <w:pPr>
        <w:pStyle w:val="Default"/>
        <w:rPr>
          <w:rFonts w:ascii="Arial" w:hAnsi="Arial" w:cs="Arial"/>
          <w:sz w:val="22"/>
          <w:szCs w:val="22"/>
        </w:rPr>
      </w:pPr>
    </w:p>
    <w:p w:rsidR="003465AA" w:rsidRPr="003465AA" w:rsidRDefault="003465AA" w:rsidP="002073E1">
      <w:pPr>
        <w:pStyle w:val="Default"/>
        <w:numPr>
          <w:ilvl w:val="0"/>
          <w:numId w:val="4"/>
        </w:numPr>
        <w:rPr>
          <w:rFonts w:ascii="Arial" w:hAnsi="Arial" w:cs="Arial"/>
          <w:sz w:val="22"/>
          <w:szCs w:val="22"/>
        </w:rPr>
      </w:pPr>
      <w:r>
        <w:rPr>
          <w:rFonts w:ascii="Arial" w:hAnsi="Arial" w:cs="Arial"/>
          <w:color w:val="222222"/>
          <w:sz w:val="22"/>
          <w:szCs w:val="22"/>
          <w:shd w:val="clear" w:color="auto" w:fill="FFFFFF"/>
        </w:rPr>
        <w:t>Fence Update</w:t>
      </w:r>
    </w:p>
    <w:p w:rsidR="003465AA" w:rsidRPr="003465AA" w:rsidRDefault="003465AA" w:rsidP="002073E1">
      <w:pPr>
        <w:pStyle w:val="Default"/>
        <w:numPr>
          <w:ilvl w:val="0"/>
          <w:numId w:val="4"/>
        </w:numPr>
        <w:rPr>
          <w:rFonts w:ascii="Arial" w:hAnsi="Arial" w:cs="Arial"/>
          <w:sz w:val="22"/>
          <w:szCs w:val="22"/>
        </w:rPr>
      </w:pPr>
      <w:r>
        <w:rPr>
          <w:rFonts w:ascii="Arial" w:hAnsi="Arial" w:cs="Arial"/>
          <w:sz w:val="22"/>
          <w:szCs w:val="22"/>
        </w:rPr>
        <w:t>Bollards Update</w:t>
      </w:r>
    </w:p>
    <w:p w:rsidR="003465AA" w:rsidRDefault="003465AA" w:rsidP="002073E1">
      <w:pPr>
        <w:pStyle w:val="Default"/>
        <w:numPr>
          <w:ilvl w:val="0"/>
          <w:numId w:val="4"/>
        </w:numPr>
        <w:rPr>
          <w:rFonts w:ascii="Arial" w:hAnsi="Arial" w:cs="Arial"/>
          <w:sz w:val="22"/>
          <w:szCs w:val="22"/>
        </w:rPr>
      </w:pPr>
      <w:r>
        <w:rPr>
          <w:rFonts w:ascii="Arial" w:hAnsi="Arial" w:cs="Arial"/>
          <w:sz w:val="22"/>
          <w:szCs w:val="22"/>
        </w:rPr>
        <w:t>Bowling Green/Chalk Farm Road Light Update</w:t>
      </w:r>
    </w:p>
    <w:p w:rsidR="003465AA" w:rsidRDefault="003465AA" w:rsidP="002073E1">
      <w:pPr>
        <w:pStyle w:val="Default"/>
        <w:numPr>
          <w:ilvl w:val="0"/>
          <w:numId w:val="4"/>
        </w:numPr>
        <w:rPr>
          <w:rFonts w:ascii="Arial" w:hAnsi="Arial" w:cs="Arial"/>
          <w:sz w:val="22"/>
          <w:szCs w:val="22"/>
        </w:rPr>
      </w:pPr>
      <w:proofErr w:type="spellStart"/>
      <w:r>
        <w:rPr>
          <w:rFonts w:ascii="Arial" w:hAnsi="Arial" w:cs="Arial"/>
          <w:sz w:val="22"/>
          <w:szCs w:val="22"/>
        </w:rPr>
        <w:t>Stockfields</w:t>
      </w:r>
      <w:proofErr w:type="spellEnd"/>
      <w:r>
        <w:rPr>
          <w:rFonts w:ascii="Arial" w:hAnsi="Arial" w:cs="Arial"/>
          <w:sz w:val="22"/>
          <w:szCs w:val="22"/>
        </w:rPr>
        <w:t xml:space="preserve"> Hedge Update</w:t>
      </w:r>
    </w:p>
    <w:p w:rsidR="003465AA" w:rsidRPr="003465AA" w:rsidRDefault="003465AA" w:rsidP="002073E1">
      <w:pPr>
        <w:pStyle w:val="Default"/>
        <w:numPr>
          <w:ilvl w:val="0"/>
          <w:numId w:val="4"/>
        </w:numPr>
        <w:rPr>
          <w:rFonts w:ascii="Arial" w:hAnsi="Arial" w:cs="Arial"/>
          <w:sz w:val="22"/>
          <w:szCs w:val="22"/>
        </w:rPr>
      </w:pPr>
      <w:r>
        <w:rPr>
          <w:rFonts w:ascii="Arial" w:hAnsi="Arial" w:cs="Arial"/>
          <w:sz w:val="22"/>
          <w:szCs w:val="22"/>
        </w:rPr>
        <w:t>SGCC Lease Update</w:t>
      </w:r>
    </w:p>
    <w:p w:rsidR="000E261B" w:rsidRDefault="000E261B" w:rsidP="000E261B">
      <w:pPr>
        <w:pStyle w:val="ListParagraph"/>
        <w:numPr>
          <w:ilvl w:val="0"/>
          <w:numId w:val="4"/>
        </w:numPr>
        <w:shd w:val="clear" w:color="auto" w:fill="FFFFFF"/>
        <w:spacing w:after="0" w:line="240" w:lineRule="auto"/>
        <w:rPr>
          <w:rFonts w:ascii="Arial" w:eastAsia="Times New Roman" w:hAnsi="Arial" w:cs="Arial"/>
          <w:color w:val="222222"/>
          <w:sz w:val="22"/>
          <w:szCs w:val="22"/>
          <w:lang w:val="en-US" w:eastAsia="en-US"/>
        </w:rPr>
      </w:pPr>
      <w:r>
        <w:rPr>
          <w:rFonts w:ascii="Arial" w:eastAsia="Times New Roman" w:hAnsi="Arial" w:cs="Arial"/>
          <w:color w:val="222222"/>
          <w:sz w:val="22"/>
          <w:szCs w:val="22"/>
          <w:lang w:val="en-US" w:eastAsia="en-US"/>
        </w:rPr>
        <w:t>Bus</w:t>
      </w:r>
      <w:r>
        <w:rPr>
          <w:rStyle w:val="EndnoteReference"/>
          <w:rFonts w:ascii="Arial" w:eastAsia="Times New Roman" w:hAnsi="Arial" w:cs="Arial"/>
          <w:color w:val="222222"/>
          <w:sz w:val="22"/>
          <w:szCs w:val="22"/>
          <w:lang w:val="en-US" w:eastAsia="en-US"/>
        </w:rPr>
        <w:t xml:space="preserve"> </w:t>
      </w:r>
      <w:r>
        <w:rPr>
          <w:rFonts w:ascii="Arial" w:eastAsia="Times New Roman" w:hAnsi="Arial" w:cs="Arial"/>
          <w:color w:val="222222"/>
          <w:sz w:val="22"/>
          <w:szCs w:val="22"/>
          <w:lang w:val="en-US" w:eastAsia="en-US"/>
        </w:rPr>
        <w:t>Shelter Bench Quote</w:t>
      </w:r>
    </w:p>
    <w:p w:rsidR="000E261B" w:rsidRDefault="000E261B" w:rsidP="000E261B">
      <w:pPr>
        <w:pStyle w:val="ListParagraph"/>
        <w:numPr>
          <w:ilvl w:val="0"/>
          <w:numId w:val="4"/>
        </w:numPr>
        <w:shd w:val="clear" w:color="auto" w:fill="FFFFFF"/>
        <w:spacing w:after="0" w:line="240" w:lineRule="auto"/>
        <w:rPr>
          <w:rFonts w:ascii="Arial" w:eastAsia="Times New Roman" w:hAnsi="Arial" w:cs="Arial"/>
          <w:color w:val="222222"/>
          <w:sz w:val="22"/>
          <w:szCs w:val="22"/>
          <w:lang w:val="en-US" w:eastAsia="en-US"/>
        </w:rPr>
      </w:pPr>
      <w:r>
        <w:rPr>
          <w:rFonts w:ascii="Arial" w:eastAsia="Times New Roman" w:hAnsi="Arial" w:cs="Arial"/>
          <w:color w:val="222222"/>
          <w:sz w:val="22"/>
          <w:szCs w:val="22"/>
          <w:lang w:val="en-US" w:eastAsia="en-US"/>
        </w:rPr>
        <w:t>Gate Planter Sponsorship</w:t>
      </w:r>
    </w:p>
    <w:p w:rsidR="00C9677F" w:rsidRPr="00545FB6" w:rsidRDefault="00A06ED6" w:rsidP="002073E1">
      <w:pPr>
        <w:pStyle w:val="Default"/>
        <w:numPr>
          <w:ilvl w:val="0"/>
          <w:numId w:val="4"/>
        </w:numPr>
        <w:rPr>
          <w:rFonts w:ascii="Arial" w:hAnsi="Arial" w:cs="Arial"/>
          <w:sz w:val="22"/>
          <w:szCs w:val="22"/>
        </w:rPr>
      </w:pPr>
      <w:r w:rsidRPr="00545FB6">
        <w:rPr>
          <w:rFonts w:ascii="Arial" w:hAnsi="Arial" w:cs="Arial"/>
          <w:sz w:val="22"/>
          <w:szCs w:val="22"/>
        </w:rPr>
        <w:t>MUGA</w:t>
      </w:r>
      <w:r w:rsidR="00F855CA" w:rsidRPr="00545FB6">
        <w:rPr>
          <w:rFonts w:ascii="Arial" w:hAnsi="Arial" w:cs="Arial"/>
          <w:sz w:val="22"/>
          <w:szCs w:val="22"/>
        </w:rPr>
        <w:t>.</w:t>
      </w:r>
      <w:r w:rsidR="00B8786B">
        <w:rPr>
          <w:rFonts w:ascii="Arial" w:hAnsi="Arial" w:cs="Arial"/>
          <w:sz w:val="22"/>
          <w:szCs w:val="22"/>
        </w:rPr>
        <w:t>- Stolen Drain Cover</w:t>
      </w:r>
    </w:p>
    <w:p w:rsidR="000E261B" w:rsidRPr="00545FB6" w:rsidRDefault="000E261B" w:rsidP="000E261B">
      <w:pPr>
        <w:pStyle w:val="Default"/>
        <w:rPr>
          <w:rFonts w:ascii="Arial" w:hAnsi="Arial" w:cs="Arial"/>
          <w:sz w:val="22"/>
          <w:szCs w:val="22"/>
        </w:rPr>
      </w:pPr>
    </w:p>
    <w:p w:rsidR="00A177CE" w:rsidRDefault="00A177CE" w:rsidP="00A177CE">
      <w:pPr>
        <w:pStyle w:val="Default"/>
        <w:rPr>
          <w:rFonts w:ascii="Arial" w:hAnsi="Arial" w:cs="Arial"/>
          <w:sz w:val="22"/>
          <w:szCs w:val="22"/>
        </w:rPr>
      </w:pPr>
    </w:p>
    <w:p w:rsidR="00A177CE" w:rsidRDefault="00A177CE" w:rsidP="00A177CE">
      <w:pPr>
        <w:pStyle w:val="Default"/>
        <w:rPr>
          <w:rFonts w:ascii="Arial" w:hAnsi="Arial" w:cs="Arial"/>
          <w:b/>
          <w:sz w:val="22"/>
          <w:szCs w:val="22"/>
        </w:rPr>
      </w:pPr>
      <w:r w:rsidRPr="00A177CE">
        <w:rPr>
          <w:rFonts w:ascii="Arial" w:hAnsi="Arial" w:cs="Arial"/>
          <w:b/>
          <w:sz w:val="22"/>
          <w:szCs w:val="22"/>
        </w:rPr>
        <w:t>BUSINESS DEFERRED FROM PREVIOUS MEETINGS</w:t>
      </w:r>
    </w:p>
    <w:p w:rsidR="000E261B" w:rsidRPr="00A177CE" w:rsidRDefault="000E261B" w:rsidP="00A177CE">
      <w:pPr>
        <w:pStyle w:val="Default"/>
        <w:rPr>
          <w:rFonts w:ascii="Arial" w:hAnsi="Arial" w:cs="Arial"/>
          <w:b/>
          <w:sz w:val="22"/>
          <w:szCs w:val="22"/>
        </w:rPr>
      </w:pPr>
    </w:p>
    <w:p w:rsidR="0000006A" w:rsidRPr="00545FB6" w:rsidRDefault="0000006A" w:rsidP="0000006A">
      <w:pPr>
        <w:pStyle w:val="Default"/>
        <w:numPr>
          <w:ilvl w:val="0"/>
          <w:numId w:val="4"/>
        </w:numPr>
        <w:rPr>
          <w:rFonts w:ascii="Arial" w:hAnsi="Arial" w:cs="Arial"/>
          <w:sz w:val="22"/>
          <w:szCs w:val="22"/>
        </w:rPr>
      </w:pPr>
      <w:proofErr w:type="spellStart"/>
      <w:r w:rsidRPr="00545FB6">
        <w:rPr>
          <w:rFonts w:ascii="Arial" w:hAnsi="Arial" w:cs="Arial"/>
          <w:sz w:val="22"/>
          <w:szCs w:val="22"/>
        </w:rPr>
        <w:t>Longburrow</w:t>
      </w:r>
      <w:proofErr w:type="spellEnd"/>
      <w:r w:rsidRPr="00545FB6">
        <w:rPr>
          <w:rFonts w:ascii="Arial" w:hAnsi="Arial" w:cs="Arial"/>
          <w:sz w:val="22"/>
          <w:szCs w:val="22"/>
        </w:rPr>
        <w:t xml:space="preserve"> Hall – Repairs.</w:t>
      </w:r>
    </w:p>
    <w:p w:rsidR="003465AA" w:rsidRDefault="001270A4" w:rsidP="001270A4">
      <w:pPr>
        <w:pStyle w:val="ListParagraph"/>
        <w:numPr>
          <w:ilvl w:val="0"/>
          <w:numId w:val="4"/>
        </w:numPr>
        <w:shd w:val="clear" w:color="auto" w:fill="FFFFFF"/>
        <w:rPr>
          <w:rFonts w:ascii="Arial" w:eastAsia="Times New Roman" w:hAnsi="Arial" w:cs="Arial"/>
          <w:color w:val="222222"/>
          <w:sz w:val="22"/>
          <w:szCs w:val="22"/>
          <w:lang w:val="en-US" w:eastAsia="en-US"/>
        </w:rPr>
      </w:pPr>
      <w:r w:rsidRPr="00545FB6">
        <w:rPr>
          <w:rFonts w:ascii="Arial" w:eastAsia="Times New Roman" w:hAnsi="Arial" w:cs="Arial"/>
          <w:color w:val="222222"/>
          <w:sz w:val="22"/>
          <w:szCs w:val="22"/>
          <w:lang w:val="en-US" w:eastAsia="en-US"/>
        </w:rPr>
        <w:t>Fire door quotations</w:t>
      </w:r>
    </w:p>
    <w:p w:rsidR="001270A4" w:rsidRPr="00545FB6" w:rsidRDefault="003465AA" w:rsidP="001270A4">
      <w:pPr>
        <w:pStyle w:val="ListParagraph"/>
        <w:numPr>
          <w:ilvl w:val="0"/>
          <w:numId w:val="4"/>
        </w:numPr>
        <w:shd w:val="clear" w:color="auto" w:fill="FFFFFF"/>
        <w:rPr>
          <w:rFonts w:ascii="Arial" w:eastAsia="Times New Roman" w:hAnsi="Arial" w:cs="Arial"/>
          <w:color w:val="222222"/>
          <w:sz w:val="22"/>
          <w:szCs w:val="22"/>
          <w:lang w:val="en-US" w:eastAsia="en-US"/>
        </w:rPr>
      </w:pPr>
      <w:r w:rsidRPr="00545FB6">
        <w:rPr>
          <w:rFonts w:ascii="Arial" w:eastAsia="Times New Roman" w:hAnsi="Arial" w:cs="Arial"/>
          <w:color w:val="222222"/>
          <w:sz w:val="22"/>
          <w:szCs w:val="22"/>
          <w:lang w:val="en-US" w:eastAsia="en-US"/>
        </w:rPr>
        <w:t>New Floodlight quote</w:t>
      </w:r>
    </w:p>
    <w:p w:rsidR="001270A4" w:rsidRDefault="001270A4" w:rsidP="001270A4">
      <w:pPr>
        <w:pStyle w:val="ListParagraph"/>
        <w:numPr>
          <w:ilvl w:val="0"/>
          <w:numId w:val="4"/>
        </w:numPr>
        <w:shd w:val="clear" w:color="auto" w:fill="FFFFFF"/>
        <w:spacing w:after="0" w:line="240" w:lineRule="auto"/>
        <w:rPr>
          <w:rFonts w:ascii="Arial" w:eastAsia="Times New Roman" w:hAnsi="Arial" w:cs="Arial"/>
          <w:color w:val="222222"/>
          <w:sz w:val="22"/>
          <w:szCs w:val="22"/>
          <w:lang w:val="en-US" w:eastAsia="en-US"/>
        </w:rPr>
      </w:pPr>
      <w:r w:rsidRPr="00545FB6">
        <w:rPr>
          <w:rFonts w:ascii="Arial" w:eastAsia="Times New Roman" w:hAnsi="Arial" w:cs="Arial"/>
          <w:color w:val="222222"/>
          <w:sz w:val="22"/>
          <w:szCs w:val="22"/>
          <w:lang w:val="en-US" w:eastAsia="en-US"/>
        </w:rPr>
        <w:t>CCTV Quote</w:t>
      </w:r>
      <w:r w:rsidR="00F855CA" w:rsidRPr="00545FB6">
        <w:rPr>
          <w:rFonts w:ascii="Arial" w:eastAsia="Times New Roman" w:hAnsi="Arial" w:cs="Arial"/>
          <w:color w:val="222222"/>
          <w:sz w:val="22"/>
          <w:szCs w:val="22"/>
          <w:lang w:val="en-US" w:eastAsia="en-US"/>
        </w:rPr>
        <w:t>.</w:t>
      </w:r>
    </w:p>
    <w:p w:rsidR="000E261B" w:rsidRPr="000E261B" w:rsidRDefault="000E261B" w:rsidP="000E261B">
      <w:pPr>
        <w:shd w:val="clear" w:color="auto" w:fill="FFFFFF"/>
        <w:spacing w:after="0" w:line="240" w:lineRule="auto"/>
        <w:rPr>
          <w:rFonts w:ascii="Arial" w:eastAsia="Times New Roman" w:hAnsi="Arial" w:cs="Arial"/>
          <w:color w:val="222222"/>
          <w:sz w:val="22"/>
          <w:szCs w:val="22"/>
          <w:lang w:val="en-US" w:eastAsia="en-US"/>
        </w:rPr>
      </w:pPr>
    </w:p>
    <w:p w:rsidR="00A177CE" w:rsidRDefault="00A177CE" w:rsidP="00A177CE">
      <w:pPr>
        <w:shd w:val="clear" w:color="auto" w:fill="FFFFFF"/>
        <w:spacing w:after="0" w:line="240" w:lineRule="auto"/>
        <w:rPr>
          <w:rFonts w:ascii="Arial" w:eastAsia="Times New Roman" w:hAnsi="Arial" w:cs="Arial"/>
          <w:b/>
          <w:color w:val="222222"/>
          <w:sz w:val="22"/>
          <w:szCs w:val="22"/>
          <w:lang w:val="en-US" w:eastAsia="en-US"/>
        </w:rPr>
      </w:pPr>
      <w:r w:rsidRPr="00A177CE">
        <w:rPr>
          <w:rFonts w:ascii="Arial" w:eastAsia="Times New Roman" w:hAnsi="Arial" w:cs="Arial"/>
          <w:b/>
          <w:color w:val="222222"/>
          <w:sz w:val="22"/>
          <w:szCs w:val="22"/>
          <w:lang w:val="en-US" w:eastAsia="en-US"/>
        </w:rPr>
        <w:t>OTHER BUSINESS</w:t>
      </w:r>
    </w:p>
    <w:p w:rsidR="000E261B" w:rsidRDefault="000E261B" w:rsidP="00A177CE">
      <w:pPr>
        <w:shd w:val="clear" w:color="auto" w:fill="FFFFFF"/>
        <w:spacing w:after="0" w:line="240" w:lineRule="auto"/>
        <w:rPr>
          <w:rFonts w:ascii="Arial" w:eastAsia="Times New Roman" w:hAnsi="Arial" w:cs="Arial"/>
          <w:b/>
          <w:color w:val="222222"/>
          <w:sz w:val="22"/>
          <w:szCs w:val="22"/>
          <w:lang w:val="en-US" w:eastAsia="en-US"/>
        </w:rPr>
      </w:pPr>
    </w:p>
    <w:p w:rsidR="001270A4" w:rsidRPr="00545FB6" w:rsidRDefault="00D00866" w:rsidP="001270A4">
      <w:pPr>
        <w:pStyle w:val="Default"/>
        <w:numPr>
          <w:ilvl w:val="0"/>
          <w:numId w:val="4"/>
        </w:numPr>
        <w:rPr>
          <w:rFonts w:ascii="Arial" w:hAnsi="Arial" w:cs="Arial"/>
          <w:sz w:val="22"/>
          <w:szCs w:val="22"/>
        </w:rPr>
      </w:pPr>
      <w:r w:rsidRPr="00545FB6">
        <w:rPr>
          <w:rFonts w:ascii="Arial" w:hAnsi="Arial" w:cs="Arial"/>
          <w:sz w:val="22"/>
          <w:szCs w:val="22"/>
        </w:rPr>
        <w:t xml:space="preserve">SGCC Solar </w:t>
      </w:r>
      <w:r w:rsidR="002431BA">
        <w:rPr>
          <w:rFonts w:ascii="Arial" w:hAnsi="Arial" w:cs="Arial"/>
          <w:sz w:val="22"/>
          <w:szCs w:val="22"/>
        </w:rPr>
        <w:t>Battery Insurance Update.</w:t>
      </w:r>
    </w:p>
    <w:p w:rsidR="00B8786B" w:rsidRDefault="00D00866" w:rsidP="001270A4">
      <w:pPr>
        <w:pStyle w:val="ListParagraph"/>
        <w:numPr>
          <w:ilvl w:val="0"/>
          <w:numId w:val="4"/>
        </w:numPr>
        <w:shd w:val="clear" w:color="auto" w:fill="FFFFFF"/>
        <w:rPr>
          <w:rFonts w:ascii="Arial" w:eastAsia="Times New Roman" w:hAnsi="Arial" w:cs="Arial"/>
          <w:color w:val="222222"/>
          <w:sz w:val="22"/>
          <w:szCs w:val="22"/>
          <w:lang w:val="en-US" w:eastAsia="en-US"/>
        </w:rPr>
      </w:pPr>
      <w:r w:rsidRPr="00545FB6">
        <w:rPr>
          <w:rFonts w:ascii="Arial" w:eastAsia="Times New Roman" w:hAnsi="Arial" w:cs="Arial"/>
          <w:color w:val="222222"/>
          <w:sz w:val="22"/>
          <w:szCs w:val="22"/>
          <w:lang w:val="en-US" w:eastAsia="en-US"/>
        </w:rPr>
        <w:t>SGCC Wooden Cladding</w:t>
      </w:r>
    </w:p>
    <w:p w:rsidR="001270A4" w:rsidRDefault="00B8786B" w:rsidP="001270A4">
      <w:pPr>
        <w:pStyle w:val="ListParagraph"/>
        <w:numPr>
          <w:ilvl w:val="0"/>
          <w:numId w:val="4"/>
        </w:numPr>
        <w:shd w:val="clear" w:color="auto" w:fill="FFFFFF"/>
        <w:rPr>
          <w:rFonts w:ascii="Arial" w:eastAsia="Times New Roman" w:hAnsi="Arial" w:cs="Arial"/>
          <w:color w:val="222222"/>
          <w:sz w:val="22"/>
          <w:szCs w:val="22"/>
          <w:lang w:val="en-US" w:eastAsia="en-US"/>
        </w:rPr>
      </w:pPr>
      <w:r>
        <w:rPr>
          <w:rFonts w:ascii="Arial" w:eastAsia="Times New Roman" w:hAnsi="Arial" w:cs="Arial"/>
          <w:color w:val="222222"/>
          <w:sz w:val="22"/>
          <w:szCs w:val="22"/>
          <w:lang w:val="en-US" w:eastAsia="en-US"/>
        </w:rPr>
        <w:t>Barbeques &amp; Open Flame Devices</w:t>
      </w:r>
      <w:r w:rsidR="008E7FD2" w:rsidRPr="00545FB6">
        <w:rPr>
          <w:rFonts w:ascii="Arial" w:eastAsia="Times New Roman" w:hAnsi="Arial" w:cs="Arial"/>
          <w:color w:val="222222"/>
          <w:sz w:val="22"/>
          <w:szCs w:val="22"/>
          <w:lang w:val="en-US" w:eastAsia="en-US"/>
        </w:rPr>
        <w:t>.</w:t>
      </w:r>
    </w:p>
    <w:p w:rsidR="004E224A" w:rsidRDefault="004E224A" w:rsidP="001270A4">
      <w:pPr>
        <w:pStyle w:val="ListParagraph"/>
        <w:numPr>
          <w:ilvl w:val="0"/>
          <w:numId w:val="4"/>
        </w:numPr>
        <w:shd w:val="clear" w:color="auto" w:fill="FFFFFF"/>
        <w:rPr>
          <w:rFonts w:ascii="Arial" w:eastAsia="Times New Roman" w:hAnsi="Arial" w:cs="Arial"/>
          <w:color w:val="222222"/>
          <w:sz w:val="22"/>
          <w:szCs w:val="22"/>
          <w:lang w:val="en-US" w:eastAsia="en-US"/>
        </w:rPr>
      </w:pPr>
      <w:r>
        <w:rPr>
          <w:rFonts w:ascii="Arial" w:eastAsia="Times New Roman" w:hAnsi="Arial" w:cs="Arial"/>
          <w:color w:val="222222"/>
          <w:sz w:val="22"/>
          <w:szCs w:val="22"/>
          <w:lang w:val="en-US" w:eastAsia="en-US"/>
        </w:rPr>
        <w:t>Cemetery Maintenance.</w:t>
      </w:r>
    </w:p>
    <w:p w:rsidR="00BE1F54" w:rsidRDefault="003643C1" w:rsidP="001270A4">
      <w:pPr>
        <w:pStyle w:val="ListParagraph"/>
        <w:numPr>
          <w:ilvl w:val="0"/>
          <w:numId w:val="4"/>
        </w:numPr>
        <w:shd w:val="clear" w:color="auto" w:fill="FFFFFF"/>
        <w:rPr>
          <w:rFonts w:ascii="Arial" w:eastAsia="Times New Roman" w:hAnsi="Arial" w:cs="Arial"/>
          <w:color w:val="222222"/>
          <w:sz w:val="22"/>
          <w:szCs w:val="22"/>
          <w:lang w:val="en-US" w:eastAsia="en-US"/>
        </w:rPr>
      </w:pPr>
      <w:r>
        <w:rPr>
          <w:rFonts w:ascii="Arial" w:eastAsia="Times New Roman" w:hAnsi="Arial" w:cs="Arial"/>
          <w:color w:val="222222"/>
          <w:sz w:val="22"/>
          <w:szCs w:val="22"/>
          <w:lang w:val="en-US" w:eastAsia="en-US"/>
        </w:rPr>
        <w:t>Council Appointments – Vacancies &amp; Updates</w:t>
      </w:r>
    </w:p>
    <w:p w:rsidR="003643C1" w:rsidRDefault="00BE1F54" w:rsidP="001270A4">
      <w:pPr>
        <w:pStyle w:val="ListParagraph"/>
        <w:numPr>
          <w:ilvl w:val="0"/>
          <w:numId w:val="4"/>
        </w:numPr>
        <w:shd w:val="clear" w:color="auto" w:fill="FFFFFF"/>
        <w:rPr>
          <w:rFonts w:ascii="Arial" w:eastAsia="Times New Roman" w:hAnsi="Arial" w:cs="Arial"/>
          <w:color w:val="222222"/>
          <w:sz w:val="22"/>
          <w:szCs w:val="22"/>
          <w:lang w:val="en-US" w:eastAsia="en-US"/>
        </w:rPr>
      </w:pPr>
      <w:r>
        <w:rPr>
          <w:rFonts w:ascii="Arial" w:eastAsia="Times New Roman" w:hAnsi="Arial" w:cs="Arial"/>
          <w:color w:val="222222"/>
          <w:sz w:val="22"/>
          <w:szCs w:val="22"/>
          <w:lang w:val="en-US" w:eastAsia="en-US"/>
        </w:rPr>
        <w:t>The Kings</w:t>
      </w:r>
      <w:r w:rsidR="008C0EF2">
        <w:rPr>
          <w:rFonts w:ascii="Arial" w:eastAsia="Times New Roman" w:hAnsi="Arial" w:cs="Arial"/>
          <w:color w:val="222222"/>
          <w:sz w:val="22"/>
          <w:szCs w:val="22"/>
          <w:lang w:val="en-US" w:eastAsia="en-US"/>
        </w:rPr>
        <w:t xml:space="preserve"> – Project Phoenix</w:t>
      </w:r>
      <w:r w:rsidR="00A47CEE">
        <w:rPr>
          <w:rFonts w:ascii="Arial" w:eastAsia="Times New Roman" w:hAnsi="Arial" w:cs="Arial"/>
          <w:color w:val="222222"/>
          <w:sz w:val="22"/>
          <w:szCs w:val="22"/>
          <w:lang w:val="en-US" w:eastAsia="en-US"/>
        </w:rPr>
        <w:t xml:space="preserve"> – Marquee Request.</w:t>
      </w:r>
    </w:p>
    <w:p w:rsidR="008C0EF2" w:rsidRDefault="008C0EF2" w:rsidP="001270A4">
      <w:pPr>
        <w:pStyle w:val="ListParagraph"/>
        <w:numPr>
          <w:ilvl w:val="0"/>
          <w:numId w:val="4"/>
        </w:numPr>
        <w:shd w:val="clear" w:color="auto" w:fill="FFFFFF"/>
        <w:rPr>
          <w:rFonts w:ascii="Arial" w:eastAsia="Times New Roman" w:hAnsi="Arial" w:cs="Arial"/>
          <w:color w:val="222222"/>
          <w:sz w:val="22"/>
          <w:szCs w:val="22"/>
          <w:lang w:val="en-US" w:eastAsia="en-US"/>
        </w:rPr>
      </w:pPr>
      <w:r>
        <w:rPr>
          <w:rFonts w:ascii="Arial" w:eastAsia="Times New Roman" w:hAnsi="Arial" w:cs="Arial"/>
          <w:color w:val="222222"/>
          <w:sz w:val="22"/>
          <w:szCs w:val="22"/>
          <w:lang w:val="en-US" w:eastAsia="en-US"/>
        </w:rPr>
        <w:t>Additional Bank Signatory Approval.</w:t>
      </w:r>
    </w:p>
    <w:p w:rsidR="008C0EF2" w:rsidRDefault="008C0EF2" w:rsidP="001270A4">
      <w:pPr>
        <w:pStyle w:val="ListParagraph"/>
        <w:numPr>
          <w:ilvl w:val="0"/>
          <w:numId w:val="4"/>
        </w:numPr>
        <w:shd w:val="clear" w:color="auto" w:fill="FFFFFF"/>
        <w:rPr>
          <w:rFonts w:ascii="Arial" w:eastAsia="Times New Roman" w:hAnsi="Arial" w:cs="Arial"/>
          <w:color w:val="222222"/>
          <w:sz w:val="22"/>
          <w:szCs w:val="22"/>
          <w:lang w:val="en-US" w:eastAsia="en-US"/>
        </w:rPr>
      </w:pPr>
      <w:r>
        <w:rPr>
          <w:rFonts w:ascii="Arial" w:eastAsia="Times New Roman" w:hAnsi="Arial" w:cs="Arial"/>
          <w:color w:val="222222"/>
          <w:sz w:val="22"/>
          <w:szCs w:val="22"/>
          <w:lang w:val="en-US" w:eastAsia="en-US"/>
        </w:rPr>
        <w:t>Cemetery Plot C24 Reservation Request Consideration.</w:t>
      </w:r>
    </w:p>
    <w:p w:rsidR="008C0EF2" w:rsidRDefault="008C0EF2" w:rsidP="001270A4">
      <w:pPr>
        <w:pStyle w:val="ListParagraph"/>
        <w:numPr>
          <w:ilvl w:val="0"/>
          <w:numId w:val="4"/>
        </w:numPr>
        <w:shd w:val="clear" w:color="auto" w:fill="FFFFFF"/>
        <w:rPr>
          <w:rFonts w:ascii="Arial" w:eastAsia="Times New Roman" w:hAnsi="Arial" w:cs="Arial"/>
          <w:color w:val="222222"/>
          <w:sz w:val="22"/>
          <w:szCs w:val="22"/>
          <w:lang w:val="en-US" w:eastAsia="en-US"/>
        </w:rPr>
      </w:pPr>
      <w:r>
        <w:rPr>
          <w:rFonts w:ascii="Arial" w:eastAsia="Times New Roman" w:hAnsi="Arial" w:cs="Arial"/>
          <w:color w:val="222222"/>
          <w:sz w:val="22"/>
          <w:szCs w:val="22"/>
          <w:lang w:val="en-US" w:eastAsia="en-US"/>
        </w:rPr>
        <w:t>Luncheon Club Complaint – approval of Council response.</w:t>
      </w:r>
    </w:p>
    <w:p w:rsidR="008C0EF2" w:rsidRDefault="002431BA" w:rsidP="001270A4">
      <w:pPr>
        <w:pStyle w:val="ListParagraph"/>
        <w:numPr>
          <w:ilvl w:val="0"/>
          <w:numId w:val="4"/>
        </w:numPr>
        <w:shd w:val="clear" w:color="auto" w:fill="FFFFFF"/>
        <w:rPr>
          <w:rFonts w:ascii="Arial" w:eastAsia="Times New Roman" w:hAnsi="Arial" w:cs="Arial"/>
          <w:color w:val="222222"/>
          <w:sz w:val="22"/>
          <w:szCs w:val="22"/>
          <w:lang w:val="en-US" w:eastAsia="en-US"/>
        </w:rPr>
      </w:pPr>
      <w:r>
        <w:rPr>
          <w:rFonts w:ascii="Arial" w:eastAsia="Times New Roman" w:hAnsi="Arial" w:cs="Arial"/>
          <w:color w:val="222222"/>
          <w:sz w:val="22"/>
          <w:szCs w:val="22"/>
          <w:lang w:val="en-US" w:eastAsia="en-US"/>
        </w:rPr>
        <w:t>Hall Cleaning Products – approval.</w:t>
      </w:r>
    </w:p>
    <w:p w:rsidR="002431BA" w:rsidRDefault="002431BA" w:rsidP="001270A4">
      <w:pPr>
        <w:pStyle w:val="ListParagraph"/>
        <w:numPr>
          <w:ilvl w:val="0"/>
          <w:numId w:val="4"/>
        </w:numPr>
        <w:shd w:val="clear" w:color="auto" w:fill="FFFFFF"/>
        <w:rPr>
          <w:rFonts w:ascii="Arial" w:eastAsia="Times New Roman" w:hAnsi="Arial" w:cs="Arial"/>
          <w:color w:val="222222"/>
          <w:sz w:val="22"/>
          <w:szCs w:val="22"/>
          <w:lang w:val="en-US" w:eastAsia="en-US"/>
        </w:rPr>
      </w:pPr>
      <w:r>
        <w:rPr>
          <w:rFonts w:ascii="Arial" w:eastAsia="Times New Roman" w:hAnsi="Arial" w:cs="Arial"/>
          <w:color w:val="222222"/>
          <w:sz w:val="22"/>
          <w:szCs w:val="22"/>
          <w:lang w:val="en-US" w:eastAsia="en-US"/>
        </w:rPr>
        <w:t xml:space="preserve">Appointment of two </w:t>
      </w:r>
      <w:proofErr w:type="spellStart"/>
      <w:r>
        <w:rPr>
          <w:rFonts w:ascii="Arial" w:eastAsia="Times New Roman" w:hAnsi="Arial" w:cs="Arial"/>
          <w:color w:val="222222"/>
          <w:sz w:val="22"/>
          <w:szCs w:val="22"/>
          <w:lang w:val="en-US" w:eastAsia="en-US"/>
        </w:rPr>
        <w:t>Councillors</w:t>
      </w:r>
      <w:proofErr w:type="spellEnd"/>
      <w:r>
        <w:rPr>
          <w:rFonts w:ascii="Arial" w:eastAsia="Times New Roman" w:hAnsi="Arial" w:cs="Arial"/>
          <w:color w:val="222222"/>
          <w:sz w:val="22"/>
          <w:szCs w:val="22"/>
          <w:lang w:val="en-US" w:eastAsia="en-US"/>
        </w:rPr>
        <w:t xml:space="preserve"> to monitor the Clerk’s Inbox - approval</w:t>
      </w:r>
    </w:p>
    <w:p w:rsidR="00D75D2D" w:rsidRDefault="00D75D2D" w:rsidP="001270A4">
      <w:pPr>
        <w:pStyle w:val="ListParagraph"/>
        <w:numPr>
          <w:ilvl w:val="0"/>
          <w:numId w:val="4"/>
        </w:numPr>
        <w:shd w:val="clear" w:color="auto" w:fill="FFFFFF"/>
        <w:rPr>
          <w:rFonts w:ascii="Arial" w:eastAsia="Times New Roman" w:hAnsi="Arial" w:cs="Arial"/>
          <w:color w:val="222222"/>
          <w:sz w:val="22"/>
          <w:szCs w:val="22"/>
          <w:lang w:val="en-US" w:eastAsia="en-US"/>
        </w:rPr>
      </w:pPr>
      <w:r>
        <w:rPr>
          <w:rFonts w:ascii="Arial" w:eastAsia="Times New Roman" w:hAnsi="Arial" w:cs="Arial"/>
          <w:color w:val="222222"/>
          <w:sz w:val="22"/>
          <w:szCs w:val="22"/>
          <w:lang w:val="en-US" w:eastAsia="en-US"/>
        </w:rPr>
        <w:t xml:space="preserve">Review of </w:t>
      </w:r>
      <w:proofErr w:type="spellStart"/>
      <w:r>
        <w:rPr>
          <w:rFonts w:ascii="Arial" w:eastAsia="Times New Roman" w:hAnsi="Arial" w:cs="Arial"/>
          <w:color w:val="222222"/>
          <w:sz w:val="22"/>
          <w:szCs w:val="22"/>
          <w:lang w:val="en-US" w:eastAsia="en-US"/>
        </w:rPr>
        <w:t>Noticeboards</w:t>
      </w:r>
      <w:proofErr w:type="spellEnd"/>
      <w:r>
        <w:rPr>
          <w:rFonts w:ascii="Arial" w:eastAsia="Times New Roman" w:hAnsi="Arial" w:cs="Arial"/>
          <w:color w:val="222222"/>
          <w:sz w:val="22"/>
          <w:szCs w:val="22"/>
          <w:lang w:val="en-US" w:eastAsia="en-US"/>
        </w:rPr>
        <w:t xml:space="preserve"> – Last Reviewed Item 32 of Minutes of 3</w:t>
      </w:r>
      <w:r w:rsidRPr="00D75D2D">
        <w:rPr>
          <w:rFonts w:ascii="Arial" w:eastAsia="Times New Roman" w:hAnsi="Arial" w:cs="Arial"/>
          <w:color w:val="222222"/>
          <w:sz w:val="22"/>
          <w:szCs w:val="22"/>
          <w:vertAlign w:val="superscript"/>
          <w:lang w:val="en-US" w:eastAsia="en-US"/>
        </w:rPr>
        <w:t>rd</w:t>
      </w:r>
      <w:r>
        <w:rPr>
          <w:rFonts w:ascii="Arial" w:eastAsia="Times New Roman" w:hAnsi="Arial" w:cs="Arial"/>
          <w:color w:val="222222"/>
          <w:sz w:val="22"/>
          <w:szCs w:val="22"/>
          <w:lang w:val="en-US" w:eastAsia="en-US"/>
        </w:rPr>
        <w:t xml:space="preserve"> Dec 2025.</w:t>
      </w:r>
    </w:p>
    <w:p w:rsidR="00F20822" w:rsidRPr="00A47CEE" w:rsidRDefault="00F20822" w:rsidP="001270A4">
      <w:pPr>
        <w:pStyle w:val="ListParagraph"/>
        <w:numPr>
          <w:ilvl w:val="0"/>
          <w:numId w:val="4"/>
        </w:numPr>
        <w:shd w:val="clear" w:color="auto" w:fill="FFFFFF"/>
        <w:rPr>
          <w:rFonts w:ascii="Arial" w:eastAsia="Times New Roman" w:hAnsi="Arial" w:cs="Arial"/>
          <w:color w:val="222222"/>
          <w:sz w:val="22"/>
          <w:szCs w:val="22"/>
          <w:lang w:val="en-US" w:eastAsia="en-US"/>
        </w:rPr>
      </w:pPr>
      <w:proofErr w:type="spellStart"/>
      <w:r>
        <w:rPr>
          <w:rFonts w:ascii="Arial" w:hAnsi="Arial" w:cs="Arial"/>
          <w:sz w:val="22"/>
          <w:szCs w:val="22"/>
        </w:rPr>
        <w:t>Longburrow</w:t>
      </w:r>
      <w:proofErr w:type="spellEnd"/>
      <w:r>
        <w:rPr>
          <w:rFonts w:ascii="Arial" w:hAnsi="Arial" w:cs="Arial"/>
          <w:sz w:val="22"/>
          <w:szCs w:val="22"/>
        </w:rPr>
        <w:t xml:space="preserve"> Grounds &amp; Hall Rules</w:t>
      </w:r>
      <w:r w:rsidR="00526A80">
        <w:rPr>
          <w:rFonts w:ascii="Arial" w:hAnsi="Arial" w:cs="Arial"/>
          <w:sz w:val="22"/>
          <w:szCs w:val="22"/>
        </w:rPr>
        <w:t>.</w:t>
      </w:r>
    </w:p>
    <w:p w:rsidR="00A47CEE" w:rsidRPr="00A47CEE" w:rsidRDefault="00A47CEE" w:rsidP="001270A4">
      <w:pPr>
        <w:pStyle w:val="ListParagraph"/>
        <w:numPr>
          <w:ilvl w:val="0"/>
          <w:numId w:val="4"/>
        </w:numPr>
        <w:shd w:val="clear" w:color="auto" w:fill="FFFFFF"/>
        <w:rPr>
          <w:rFonts w:ascii="Arial" w:eastAsia="Times New Roman" w:hAnsi="Arial" w:cs="Arial"/>
          <w:color w:val="222222"/>
          <w:sz w:val="22"/>
          <w:szCs w:val="22"/>
          <w:lang w:val="en-US" w:eastAsia="en-US"/>
        </w:rPr>
      </w:pPr>
      <w:r w:rsidRPr="00A47CEE">
        <w:rPr>
          <w:rFonts w:ascii="Arial" w:hAnsi="Arial" w:cs="Arial"/>
          <w:sz w:val="22"/>
          <w:szCs w:val="22"/>
        </w:rPr>
        <w:t>Application for Additional Memorial inscription</w:t>
      </w:r>
    </w:p>
    <w:p w:rsidR="00526A80" w:rsidRPr="00A47CEE" w:rsidRDefault="00526A80" w:rsidP="001270A4">
      <w:pPr>
        <w:pStyle w:val="ListParagraph"/>
        <w:numPr>
          <w:ilvl w:val="0"/>
          <w:numId w:val="4"/>
        </w:numPr>
        <w:shd w:val="clear" w:color="auto" w:fill="FFFFFF"/>
        <w:rPr>
          <w:rFonts w:ascii="Arial" w:eastAsia="Times New Roman" w:hAnsi="Arial" w:cs="Arial"/>
          <w:color w:val="222222"/>
          <w:sz w:val="22"/>
          <w:szCs w:val="22"/>
          <w:lang w:val="en-US" w:eastAsia="en-US"/>
        </w:rPr>
      </w:pPr>
      <w:r>
        <w:rPr>
          <w:rFonts w:ascii="Arial" w:hAnsi="Arial" w:cs="Arial"/>
          <w:sz w:val="22"/>
          <w:szCs w:val="22"/>
        </w:rPr>
        <w:t>The Commons</w:t>
      </w:r>
      <w:r w:rsidR="003A2E48">
        <w:rPr>
          <w:rFonts w:ascii="Arial" w:hAnsi="Arial" w:cs="Arial"/>
          <w:sz w:val="22"/>
          <w:szCs w:val="22"/>
        </w:rPr>
        <w:t xml:space="preserve"> – </w:t>
      </w:r>
      <w:r w:rsidR="00A47CEE">
        <w:rPr>
          <w:rFonts w:ascii="Arial" w:hAnsi="Arial" w:cs="Arial"/>
          <w:sz w:val="22"/>
          <w:szCs w:val="22"/>
        </w:rPr>
        <w:t>Complaint</w:t>
      </w:r>
      <w:r w:rsidR="003A2E48">
        <w:rPr>
          <w:rFonts w:ascii="Arial" w:hAnsi="Arial" w:cs="Arial"/>
          <w:sz w:val="22"/>
          <w:szCs w:val="22"/>
        </w:rPr>
        <w:t>.</w:t>
      </w:r>
    </w:p>
    <w:p w:rsidR="008C1A74" w:rsidRPr="00545FB6" w:rsidRDefault="008C1A74" w:rsidP="008C1A74">
      <w:pPr>
        <w:spacing w:line="240" w:lineRule="auto"/>
        <w:rPr>
          <w:rFonts w:ascii="Arial" w:eastAsia="Times New Roman" w:hAnsi="Arial" w:cs="Arial"/>
          <w:color w:val="000000"/>
          <w:sz w:val="22"/>
          <w:szCs w:val="22"/>
        </w:rPr>
      </w:pPr>
      <w:r w:rsidRPr="00545FB6">
        <w:rPr>
          <w:rFonts w:ascii="Arial" w:eastAsia="Times New Roman" w:hAnsi="Arial" w:cs="Arial"/>
          <w:color w:val="000000"/>
          <w:sz w:val="22"/>
          <w:szCs w:val="22"/>
        </w:rPr>
        <w:t xml:space="preserve">* </w:t>
      </w:r>
      <w:r w:rsidRPr="00545FB6">
        <w:rPr>
          <w:rFonts w:ascii="Arial" w:eastAsia="Times New Roman" w:hAnsi="Arial" w:cs="Arial"/>
          <w:b/>
          <w:bCs/>
          <w:color w:val="000000"/>
          <w:sz w:val="22"/>
          <w:szCs w:val="22"/>
        </w:rPr>
        <w:t>Meeting will be closed</w:t>
      </w:r>
      <w:r w:rsidRPr="00545FB6">
        <w:rPr>
          <w:rFonts w:ascii="Arial" w:eastAsia="Times New Roman" w:hAnsi="Arial" w:cs="Arial"/>
          <w:color w:val="000000"/>
          <w:sz w:val="22"/>
          <w:szCs w:val="22"/>
        </w:rPr>
        <w:t>- Exclusion of Public and Press to exclude public and press in accordance with S1 (2) of the Public Bodies (Admission to Meetings) Act 1960, and press and public to be excluded from the meeting during consideration of item</w:t>
      </w:r>
      <w:r w:rsidR="002073E1" w:rsidRPr="00545FB6">
        <w:rPr>
          <w:rFonts w:ascii="Arial" w:eastAsia="Times New Roman" w:hAnsi="Arial" w:cs="Arial"/>
          <w:color w:val="000000"/>
          <w:sz w:val="22"/>
          <w:szCs w:val="22"/>
        </w:rPr>
        <w:t xml:space="preserve">s </w:t>
      </w:r>
      <w:r w:rsidR="008964D7">
        <w:rPr>
          <w:rFonts w:ascii="Arial" w:eastAsia="Times New Roman" w:hAnsi="Arial" w:cs="Arial"/>
          <w:color w:val="000000"/>
          <w:sz w:val="22"/>
          <w:szCs w:val="22"/>
        </w:rPr>
        <w:t>3</w:t>
      </w:r>
      <w:r w:rsidR="00A47CEE">
        <w:rPr>
          <w:rFonts w:ascii="Arial" w:eastAsia="Times New Roman" w:hAnsi="Arial" w:cs="Arial"/>
          <w:color w:val="000000"/>
          <w:sz w:val="22"/>
          <w:szCs w:val="22"/>
        </w:rPr>
        <w:t>9</w:t>
      </w:r>
      <w:r w:rsidR="002431BA">
        <w:rPr>
          <w:rFonts w:ascii="Arial" w:eastAsia="Times New Roman" w:hAnsi="Arial" w:cs="Arial"/>
          <w:color w:val="000000"/>
          <w:sz w:val="22"/>
          <w:szCs w:val="22"/>
        </w:rPr>
        <w:t xml:space="preserve"> </w:t>
      </w:r>
      <w:r w:rsidR="003A2E48">
        <w:rPr>
          <w:rFonts w:ascii="Arial" w:eastAsia="Times New Roman" w:hAnsi="Arial" w:cs="Arial"/>
          <w:color w:val="000000"/>
          <w:sz w:val="22"/>
          <w:szCs w:val="22"/>
        </w:rPr>
        <w:t>s</w:t>
      </w:r>
      <w:r w:rsidRPr="00545FB6">
        <w:rPr>
          <w:rFonts w:ascii="Arial" w:eastAsia="Times New Roman" w:hAnsi="Arial" w:cs="Arial"/>
          <w:color w:val="000000"/>
          <w:sz w:val="22"/>
          <w:szCs w:val="22"/>
        </w:rPr>
        <w:t>et out on the agenda due to the confidential nature of th</w:t>
      </w:r>
      <w:r w:rsidR="002073E1" w:rsidRPr="00545FB6">
        <w:rPr>
          <w:rFonts w:ascii="Arial" w:eastAsia="Times New Roman" w:hAnsi="Arial" w:cs="Arial"/>
          <w:color w:val="000000"/>
          <w:sz w:val="22"/>
          <w:szCs w:val="22"/>
        </w:rPr>
        <w:t>ese</w:t>
      </w:r>
      <w:r w:rsidRPr="00545FB6">
        <w:rPr>
          <w:rFonts w:ascii="Arial" w:eastAsia="Times New Roman" w:hAnsi="Arial" w:cs="Arial"/>
          <w:color w:val="000000"/>
          <w:sz w:val="22"/>
          <w:szCs w:val="22"/>
        </w:rPr>
        <w:t xml:space="preserve"> item</w:t>
      </w:r>
      <w:r w:rsidR="002073E1" w:rsidRPr="00545FB6">
        <w:rPr>
          <w:rFonts w:ascii="Arial" w:eastAsia="Times New Roman" w:hAnsi="Arial" w:cs="Arial"/>
          <w:color w:val="000000"/>
          <w:sz w:val="22"/>
          <w:szCs w:val="22"/>
        </w:rPr>
        <w:t>s</w:t>
      </w:r>
      <w:r w:rsidRPr="00545FB6">
        <w:rPr>
          <w:rFonts w:ascii="Arial" w:eastAsia="Times New Roman" w:hAnsi="Arial" w:cs="Arial"/>
          <w:color w:val="000000"/>
          <w:sz w:val="22"/>
          <w:szCs w:val="22"/>
        </w:rPr>
        <w:t>. It is proposed by the Chairman that the Public and Press be excluded from the remainder of the meeting in accordance with the Public Bodies (Admission to meetings) Act 1960, as matters which will be discussed are considered to be confidential.</w:t>
      </w:r>
    </w:p>
    <w:p w:rsidR="002073E1" w:rsidRPr="00545FB6" w:rsidRDefault="002073E1" w:rsidP="008C1A74">
      <w:pPr>
        <w:spacing w:line="240" w:lineRule="auto"/>
        <w:rPr>
          <w:rFonts w:ascii="Arial" w:eastAsia="Times New Roman" w:hAnsi="Arial" w:cs="Arial"/>
          <w:sz w:val="22"/>
          <w:szCs w:val="22"/>
        </w:rPr>
      </w:pPr>
    </w:p>
    <w:p w:rsidR="008C1A74" w:rsidRPr="00545FB6" w:rsidRDefault="00A246BB" w:rsidP="008C1A74">
      <w:pPr>
        <w:pStyle w:val="Default"/>
        <w:spacing w:after="15"/>
        <w:rPr>
          <w:rFonts w:ascii="Arial" w:hAnsi="Arial" w:cs="Arial"/>
          <w:sz w:val="22"/>
          <w:szCs w:val="22"/>
        </w:rPr>
      </w:pPr>
      <w:r w:rsidRPr="00545FB6">
        <w:rPr>
          <w:rFonts w:ascii="Arial" w:hAnsi="Arial" w:cs="Arial"/>
          <w:sz w:val="22"/>
          <w:szCs w:val="22"/>
        </w:rPr>
        <w:t xml:space="preserve"> </w:t>
      </w:r>
    </w:p>
    <w:p w:rsidR="002073E1" w:rsidRPr="00545FB6" w:rsidRDefault="00873554" w:rsidP="008C1A74">
      <w:pPr>
        <w:pStyle w:val="Default"/>
        <w:spacing w:after="15"/>
        <w:rPr>
          <w:rFonts w:ascii="Arial" w:hAnsi="Arial" w:cs="Arial"/>
          <w:sz w:val="22"/>
          <w:szCs w:val="22"/>
        </w:rPr>
      </w:pPr>
      <w:r>
        <w:rPr>
          <w:rFonts w:ascii="Arial" w:hAnsi="Arial" w:cs="Arial"/>
          <w:sz w:val="22"/>
          <w:szCs w:val="22"/>
        </w:rPr>
        <w:t>3</w:t>
      </w:r>
      <w:r w:rsidR="00A47CEE">
        <w:rPr>
          <w:rFonts w:ascii="Arial" w:hAnsi="Arial" w:cs="Arial"/>
          <w:sz w:val="22"/>
          <w:szCs w:val="22"/>
        </w:rPr>
        <w:t>9</w:t>
      </w:r>
      <w:r w:rsidR="002073E1" w:rsidRPr="00545FB6">
        <w:rPr>
          <w:rFonts w:ascii="Arial" w:hAnsi="Arial" w:cs="Arial"/>
          <w:sz w:val="22"/>
          <w:szCs w:val="22"/>
        </w:rPr>
        <w:t>.</w:t>
      </w:r>
      <w:r w:rsidR="00A246BB" w:rsidRPr="00545FB6">
        <w:rPr>
          <w:rFonts w:ascii="Arial" w:hAnsi="Arial" w:cs="Arial"/>
          <w:sz w:val="22"/>
          <w:szCs w:val="22"/>
        </w:rPr>
        <w:t xml:space="preserve"> </w:t>
      </w:r>
      <w:r w:rsidR="000E261B">
        <w:rPr>
          <w:rFonts w:ascii="Arial" w:hAnsi="Arial" w:cs="Arial"/>
          <w:sz w:val="22"/>
          <w:szCs w:val="22"/>
        </w:rPr>
        <w:t>HR</w:t>
      </w:r>
      <w:r w:rsidR="006E76AB" w:rsidRPr="00545FB6">
        <w:rPr>
          <w:rFonts w:ascii="Arial" w:hAnsi="Arial" w:cs="Arial"/>
          <w:sz w:val="22"/>
          <w:szCs w:val="22"/>
        </w:rPr>
        <w:t xml:space="preserve"> </w:t>
      </w:r>
      <w:r w:rsidR="00A246BB" w:rsidRPr="00545FB6">
        <w:rPr>
          <w:rFonts w:ascii="Arial" w:hAnsi="Arial" w:cs="Arial"/>
          <w:sz w:val="22"/>
          <w:szCs w:val="22"/>
        </w:rPr>
        <w:t>Update</w:t>
      </w:r>
    </w:p>
    <w:p w:rsidR="002073E1" w:rsidRPr="00545FB6" w:rsidRDefault="002073E1" w:rsidP="008C1A74">
      <w:pPr>
        <w:pStyle w:val="Default"/>
        <w:spacing w:after="15"/>
        <w:rPr>
          <w:rFonts w:ascii="Arial" w:hAnsi="Arial" w:cs="Arial"/>
          <w:sz w:val="22"/>
          <w:szCs w:val="22"/>
        </w:rPr>
      </w:pPr>
    </w:p>
    <w:p w:rsidR="002073E1" w:rsidRPr="00545FB6" w:rsidRDefault="002073E1" w:rsidP="008C1A74">
      <w:pPr>
        <w:pStyle w:val="Default"/>
        <w:spacing w:after="15"/>
        <w:rPr>
          <w:rFonts w:ascii="Arial" w:hAnsi="Arial" w:cs="Arial"/>
          <w:sz w:val="22"/>
          <w:szCs w:val="22"/>
        </w:rPr>
      </w:pPr>
    </w:p>
    <w:p w:rsidR="002073E1" w:rsidRPr="00545FB6" w:rsidRDefault="002073E1" w:rsidP="008C1A74">
      <w:pPr>
        <w:pStyle w:val="Default"/>
        <w:spacing w:after="15"/>
        <w:rPr>
          <w:rFonts w:ascii="Arial" w:hAnsi="Arial" w:cs="Arial"/>
          <w:sz w:val="22"/>
          <w:szCs w:val="22"/>
        </w:rPr>
      </w:pPr>
      <w:r w:rsidRPr="00545FB6">
        <w:rPr>
          <w:rFonts w:ascii="Arial" w:hAnsi="Arial" w:cs="Arial"/>
          <w:sz w:val="22"/>
          <w:szCs w:val="22"/>
        </w:rPr>
        <w:t>Signed</w:t>
      </w:r>
    </w:p>
    <w:p w:rsidR="002073E1" w:rsidRPr="00545FB6" w:rsidRDefault="002073E1" w:rsidP="008C1A74">
      <w:pPr>
        <w:pStyle w:val="Default"/>
        <w:spacing w:after="15"/>
        <w:rPr>
          <w:rFonts w:ascii="Arial" w:hAnsi="Arial" w:cs="Arial"/>
          <w:sz w:val="22"/>
          <w:szCs w:val="22"/>
        </w:rPr>
      </w:pPr>
    </w:p>
    <w:p w:rsidR="002073E1" w:rsidRPr="00545FB6" w:rsidRDefault="002073E1" w:rsidP="008C1A74">
      <w:pPr>
        <w:pStyle w:val="Default"/>
        <w:spacing w:after="15"/>
        <w:rPr>
          <w:rFonts w:ascii="Arial" w:hAnsi="Arial" w:cs="Arial"/>
          <w:sz w:val="22"/>
          <w:szCs w:val="22"/>
        </w:rPr>
      </w:pPr>
    </w:p>
    <w:p w:rsidR="004C0B15" w:rsidRDefault="004C0B15" w:rsidP="008C1A74">
      <w:pPr>
        <w:pStyle w:val="Default"/>
        <w:spacing w:after="15"/>
        <w:rPr>
          <w:rFonts w:ascii="Arial" w:hAnsi="Arial" w:cs="Arial"/>
          <w:sz w:val="22"/>
          <w:szCs w:val="22"/>
        </w:rPr>
      </w:pPr>
      <w:r>
        <w:rPr>
          <w:rFonts w:ascii="Arial" w:hAnsi="Arial" w:cs="Arial"/>
          <w:sz w:val="22"/>
          <w:szCs w:val="22"/>
        </w:rPr>
        <w:t>R Thomas</w:t>
      </w:r>
    </w:p>
    <w:p w:rsidR="002073E1" w:rsidRPr="00545FB6" w:rsidRDefault="004C0B15" w:rsidP="008C1A74">
      <w:pPr>
        <w:pStyle w:val="Default"/>
        <w:spacing w:after="15"/>
        <w:rPr>
          <w:rFonts w:ascii="Arial" w:hAnsi="Arial" w:cs="Arial"/>
          <w:sz w:val="22"/>
          <w:szCs w:val="22"/>
        </w:rPr>
      </w:pPr>
      <w:r>
        <w:rPr>
          <w:rFonts w:ascii="Arial" w:hAnsi="Arial" w:cs="Arial"/>
          <w:sz w:val="22"/>
          <w:szCs w:val="22"/>
        </w:rPr>
        <w:t>Chair Stokenchurch Parish Council</w:t>
      </w:r>
      <w:r w:rsidR="002073E1" w:rsidRPr="00545FB6">
        <w:rPr>
          <w:rFonts w:ascii="Arial" w:hAnsi="Arial" w:cs="Arial"/>
          <w:sz w:val="22"/>
          <w:szCs w:val="22"/>
        </w:rPr>
        <w:t>.</w:t>
      </w:r>
    </w:p>
    <w:p w:rsidR="00A60697" w:rsidRPr="00545FB6" w:rsidRDefault="00B8786B" w:rsidP="008C1A74">
      <w:pPr>
        <w:pStyle w:val="Default"/>
        <w:spacing w:after="15"/>
        <w:rPr>
          <w:rFonts w:ascii="Arial" w:hAnsi="Arial" w:cs="Arial"/>
          <w:sz w:val="22"/>
          <w:szCs w:val="22"/>
        </w:rPr>
      </w:pPr>
      <w:r>
        <w:rPr>
          <w:rFonts w:ascii="Arial" w:hAnsi="Arial" w:cs="Arial"/>
          <w:sz w:val="22"/>
          <w:szCs w:val="22"/>
        </w:rPr>
        <w:t>2</w:t>
      </w:r>
      <w:r w:rsidRPr="00B8786B">
        <w:rPr>
          <w:rFonts w:ascii="Arial" w:hAnsi="Arial" w:cs="Arial"/>
          <w:sz w:val="22"/>
          <w:szCs w:val="22"/>
          <w:vertAlign w:val="superscript"/>
        </w:rPr>
        <w:t>nd</w:t>
      </w:r>
      <w:r>
        <w:rPr>
          <w:rFonts w:ascii="Arial" w:hAnsi="Arial" w:cs="Arial"/>
          <w:sz w:val="22"/>
          <w:szCs w:val="22"/>
        </w:rPr>
        <w:t xml:space="preserve"> July</w:t>
      </w:r>
      <w:r w:rsidR="007A50D4" w:rsidRPr="00545FB6">
        <w:rPr>
          <w:rFonts w:ascii="Arial" w:hAnsi="Arial" w:cs="Arial"/>
          <w:sz w:val="22"/>
          <w:szCs w:val="22"/>
        </w:rPr>
        <w:t xml:space="preserve"> </w:t>
      </w:r>
      <w:r w:rsidR="00A60697" w:rsidRPr="00545FB6">
        <w:rPr>
          <w:rFonts w:ascii="Arial" w:hAnsi="Arial" w:cs="Arial"/>
          <w:sz w:val="22"/>
          <w:szCs w:val="22"/>
        </w:rPr>
        <w:t>2026</w:t>
      </w:r>
    </w:p>
    <w:p w:rsidR="002073E1" w:rsidRPr="00545FB6" w:rsidRDefault="002073E1" w:rsidP="008C1A74">
      <w:pPr>
        <w:pStyle w:val="Default"/>
        <w:spacing w:after="15"/>
        <w:rPr>
          <w:rFonts w:ascii="Arial" w:hAnsi="Arial" w:cs="Arial"/>
          <w:sz w:val="22"/>
          <w:szCs w:val="22"/>
        </w:rPr>
      </w:pPr>
    </w:p>
    <w:sectPr w:rsidR="002073E1" w:rsidRPr="00545FB6" w:rsidSect="00D97A3F">
      <w:footerReference w:type="default" r:id="rId12"/>
      <w:pgSz w:w="11906" w:h="16838"/>
      <w:pgMar w:top="720" w:right="720" w:bottom="720" w:left="720" w:header="0" w:footer="397"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1CC0" w:rsidRDefault="00391CC0">
      <w:pPr>
        <w:spacing w:after="0" w:line="240" w:lineRule="auto"/>
      </w:pPr>
      <w:r>
        <w:separator/>
      </w:r>
    </w:p>
  </w:endnote>
  <w:endnote w:type="continuationSeparator" w:id="0">
    <w:p w:rsidR="00391CC0" w:rsidRDefault="00391C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sig w:usb0="00000000" w:usb1="00000000" w:usb2="00000000" w:usb3="00000000" w:csb0="00000000" w:csb1="00000000"/>
    <w:embedRegular r:id="rId1" w:fontKey="{0BB089EB-35BB-4F65-942B-DDC6F1FA6658}"/>
  </w:font>
  <w:font w:name="Courier New">
    <w:panose1 w:val="02070309020205020404"/>
    <w:charset w:val="00"/>
    <w:family w:val="modern"/>
    <w:pitch w:val="fixed"/>
    <w:sig w:usb0="E0002EFF" w:usb1="C0007843" w:usb2="00000009" w:usb3="00000000" w:csb0="000001FF" w:csb1="00000000"/>
  </w:font>
  <w:font w:name="Aptos">
    <w:altName w:val="Times New Roman"/>
    <w:charset w:val="00"/>
    <w:family w:val="auto"/>
    <w:pitch w:val="default"/>
    <w:sig w:usb0="00000000" w:usb1="00000000" w:usb2="00000000" w:usb3="00000000" w:csb0="00000000" w:csb1="00000000"/>
    <w:embedRegular r:id="rId2" w:fontKey="{BE8DB512-CCB0-46E8-AFBC-8A02FC7CA222}"/>
    <w:embedBold r:id="rId3" w:fontKey="{549E0130-86B3-46A7-A7F6-2642AE45E522}"/>
    <w:embedItalic r:id="rId4" w:fontKey="{60E46AEC-F3A6-4198-A651-BAAD10B58A3E}"/>
  </w:font>
  <w:font w:name="Play">
    <w:charset w:val="00"/>
    <w:family w:val="auto"/>
    <w:pitch w:val="default"/>
    <w:sig w:usb0="00000000" w:usb1="00000000" w:usb2="00000000" w:usb3="00000000" w:csb0="00000000" w:csb1="00000000"/>
    <w:embedRegular r:id="rId5" w:fontKey="{5A1F8692-C147-4555-99CA-A2FFAA9D2E53}"/>
  </w:font>
  <w:font w:name="Aptos Display">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4002EFF" w:usb1="C200247B" w:usb2="00000009" w:usb3="00000000" w:csb0="000001FF" w:csb1="00000000"/>
    <w:embedRegular r:id="rId6" w:fontKey="{D5B58DB1-59CD-417A-B567-25B085F84F5F}"/>
    <w:embedBold r:id="rId7" w:fontKey="{D71D7222-D465-4847-B353-E6D92200CDDD}"/>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B95" w:rsidRDefault="0066551A">
    <w:pPr>
      <w:pBdr>
        <w:top w:val="nil"/>
        <w:left w:val="nil"/>
        <w:bottom w:val="nil"/>
        <w:right w:val="nil"/>
        <w:between w:val="nil"/>
      </w:pBdr>
      <w:tabs>
        <w:tab w:val="center" w:pos="4513"/>
        <w:tab w:val="right" w:pos="9026"/>
        <w:tab w:val="right" w:pos="10466"/>
      </w:tabs>
      <w:spacing w:after="0" w:line="240" w:lineRule="auto"/>
      <w:rPr>
        <w:rFonts w:ascii="Calibri" w:eastAsia="Calibri" w:hAnsi="Calibri" w:cs="Calibri"/>
        <w:color w:val="000000"/>
      </w:rPr>
    </w:pPr>
    <w:r>
      <w:rPr>
        <w:rFonts w:ascii="Calibri" w:eastAsia="Calibri" w:hAnsi="Calibri" w:cs="Calibri"/>
        <w:color w:val="000000"/>
        <w:sz w:val="20"/>
        <w:szCs w:val="20"/>
      </w:rPr>
      <w:t xml:space="preserve">Page </w:t>
    </w:r>
    <w:r w:rsidR="00773711">
      <w:rPr>
        <w:rFonts w:ascii="Calibri" w:eastAsia="Calibri" w:hAnsi="Calibri" w:cs="Calibri"/>
        <w:b/>
        <w:bCs/>
        <w:color w:val="000000"/>
        <w:sz w:val="20"/>
        <w:szCs w:val="20"/>
      </w:rPr>
      <w:fldChar w:fldCharType="begin"/>
    </w:r>
    <w:r>
      <w:rPr>
        <w:rFonts w:ascii="Calibri" w:eastAsia="Calibri" w:hAnsi="Calibri" w:cs="Calibri"/>
        <w:b/>
        <w:bCs/>
        <w:color w:val="000000"/>
        <w:sz w:val="20"/>
        <w:szCs w:val="20"/>
      </w:rPr>
      <w:instrText>PAGE</w:instrText>
    </w:r>
    <w:r w:rsidR="00773711">
      <w:rPr>
        <w:rFonts w:ascii="Calibri" w:eastAsia="Calibri" w:hAnsi="Calibri" w:cs="Calibri"/>
        <w:b/>
        <w:bCs/>
        <w:color w:val="000000"/>
        <w:sz w:val="20"/>
        <w:szCs w:val="20"/>
      </w:rPr>
      <w:fldChar w:fldCharType="separate"/>
    </w:r>
    <w:r w:rsidR="00A47CEE">
      <w:rPr>
        <w:rFonts w:ascii="Calibri" w:eastAsia="Calibri" w:hAnsi="Calibri" w:cs="Calibri"/>
        <w:b/>
        <w:bCs/>
        <w:noProof/>
        <w:color w:val="000000"/>
        <w:sz w:val="20"/>
        <w:szCs w:val="20"/>
      </w:rPr>
      <w:t>1</w:t>
    </w:r>
    <w:r w:rsidR="00773711">
      <w:rPr>
        <w:rFonts w:ascii="Calibri" w:eastAsia="Calibri" w:hAnsi="Calibri" w:cs="Calibri"/>
        <w:b/>
        <w:bCs/>
        <w:color w:val="000000"/>
        <w:sz w:val="20"/>
        <w:szCs w:val="20"/>
      </w:rPr>
      <w:fldChar w:fldCharType="end"/>
    </w:r>
    <w:r>
      <w:rPr>
        <w:rFonts w:ascii="Calibri" w:eastAsia="Calibri" w:hAnsi="Calibri" w:cs="Calibri"/>
        <w:color w:val="000000"/>
        <w:sz w:val="20"/>
        <w:szCs w:val="20"/>
      </w:rPr>
      <w:t xml:space="preserve"> of </w:t>
    </w:r>
    <w:r w:rsidR="00773711">
      <w:rPr>
        <w:rFonts w:ascii="Calibri" w:eastAsia="Calibri" w:hAnsi="Calibri" w:cs="Calibri"/>
        <w:b/>
        <w:bCs/>
        <w:color w:val="000000"/>
        <w:sz w:val="20"/>
        <w:szCs w:val="20"/>
      </w:rPr>
      <w:fldChar w:fldCharType="begin"/>
    </w:r>
    <w:r>
      <w:rPr>
        <w:rFonts w:ascii="Calibri" w:eastAsia="Calibri" w:hAnsi="Calibri" w:cs="Calibri"/>
        <w:b/>
        <w:bCs/>
        <w:color w:val="000000"/>
        <w:sz w:val="20"/>
        <w:szCs w:val="20"/>
      </w:rPr>
      <w:instrText>NUMPAGES</w:instrText>
    </w:r>
    <w:r w:rsidR="00773711">
      <w:rPr>
        <w:rFonts w:ascii="Calibri" w:eastAsia="Calibri" w:hAnsi="Calibri" w:cs="Calibri"/>
        <w:b/>
        <w:bCs/>
        <w:color w:val="000000"/>
        <w:sz w:val="20"/>
        <w:szCs w:val="20"/>
      </w:rPr>
      <w:fldChar w:fldCharType="separate"/>
    </w:r>
    <w:r w:rsidR="00A47CEE">
      <w:rPr>
        <w:rFonts w:ascii="Calibri" w:eastAsia="Calibri" w:hAnsi="Calibri" w:cs="Calibri"/>
        <w:b/>
        <w:bCs/>
        <w:noProof/>
        <w:color w:val="000000"/>
        <w:sz w:val="20"/>
        <w:szCs w:val="20"/>
      </w:rPr>
      <w:t>2</w:t>
    </w:r>
    <w:r w:rsidR="00773711">
      <w:rPr>
        <w:rFonts w:ascii="Calibri" w:eastAsia="Calibri" w:hAnsi="Calibri" w:cs="Calibri"/>
        <w:b/>
        <w:bCs/>
        <w:color w:val="000000"/>
        <w:sz w:val="20"/>
        <w:szCs w:val="20"/>
      </w:rPr>
      <w:fldChar w:fldCharType="end"/>
    </w:r>
    <ve:AlternateContent>
      <mc:Choic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el="http://schemas.microsoft.com/office/2019/extlst"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Requires="wps">
        <w:drawing>
          <wp:anchor distT="0" distB="0" distL="114300" distR="114300" simplePos="0" relativeHeight="251658240" behindDoc="0" locked="0" layoutInCell="1" hidden="0" allowOverlap="1" wp14:anchorId="6FFD5E77" wp14:editId="661DDCB6">
            <wp:simplePos x="0" y="0"/>
            <wp:positionH relativeFrom="column">
              <wp:posOffset>-152399</wp:posOffset>
            </wp:positionH>
            <wp:positionV relativeFrom="paragraph">
              <wp:posOffset>-43179</wp:posOffset>
            </wp:positionV>
            <wp:extent cx="0" cy="12700"/>
            <wp:effectExtent l="0" t="0" r="0" b="0"/>
            <wp:wrapNone/>
            <wp:docPr id="1718626736" name="Straight Arrow Connector 1718626736"/>
            <wp:cNvGraphicFramePr/>
            <a:graphic xmlns:a="http://schemas.openxmlformats.org/drawingml/2006/main">
              <a:graphicData uri="http://schemas.microsoft.com/office/word/2010/wordprocessingShape">
                <wps:wsp>
                  <wps:cNvCnPr/>
                  <wps:spPr>
                    <a:xfrm>
                      <a:off x="1905570" y="3780000"/>
                      <a:ext cx="6880860" cy="0"/>
                    </a:xfrm>
                    <a:prstGeom prst="straightConnector1">
                      <a:avLst/>
                    </a:prstGeom>
                    <a:noFill/>
                    <a:ln w="12700" cap="flat" cmpd="sng">
                      <a:solidFill>
                        <a:schemeClr val="accent6"/>
                      </a:solidFill>
                      <a:prstDash val="solid"/>
                      <a:miter lim="800000"/>
                      <a:headEnd type="none" w="sm" len="sm"/>
                      <a:tailEnd type="none" w="sm" len="sm"/>
                    </a:ln>
                  </wps:spPr>
                  <wps:bodyPr/>
                </wps:wsp>
              </a:graphicData>
            </a:graphic>
          </wp:anchor>
        </w:drawing>
      </mc:Choice>
      <ve:Fallback>
        <w:r>
          <w:rPr>
            <w:noProof/>
            <w:lang w:val="en-US" w:eastAsia="en-US"/>
          </w:rPr>
          <w:drawing>
            <wp:anchor distT="0" distB="0" distL="114300" distR="114300" simplePos="0" relativeHeight="251658240" behindDoc="0" locked="0" layoutInCell="1" allowOverlap="1">
              <wp:simplePos x="0" y="0"/>
              <wp:positionH relativeFrom="column">
                <wp:posOffset>-152399</wp:posOffset>
              </wp:positionH>
              <wp:positionV relativeFrom="paragraph">
                <wp:posOffset>-43179</wp:posOffset>
              </wp:positionV>
              <wp:extent cx="0" cy="12700"/>
              <wp:effectExtent l="0" t="0" r="0" b="0"/>
              <wp:wrapNone/>
              <wp:docPr id="17186267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0" cy="12700"/>
                      </a:xfrm>
                      <a:prstGeom prst="rect">
                        <a:avLst/>
                      </a:prstGeom>
                      <a:ln/>
                    </pic:spPr>
                  </pic:pic>
                </a:graphicData>
              </a:graphic>
            </wp:anchor>
          </w:drawing>
        </w:r>
      </ve:Fallback>
    </ve:AlternateConten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1CC0" w:rsidRDefault="00391CC0">
      <w:pPr>
        <w:spacing w:after="0" w:line="240" w:lineRule="auto"/>
      </w:pPr>
      <w:r>
        <w:separator/>
      </w:r>
    </w:p>
  </w:footnote>
  <w:footnote w:type="continuationSeparator" w:id="0">
    <w:p w:rsidR="00391CC0" w:rsidRDefault="00391CC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AF1668"/>
    <w:multiLevelType w:val="hybridMultilevel"/>
    <w:tmpl w:val="0EC29D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8F0089"/>
    <w:multiLevelType w:val="hybridMultilevel"/>
    <w:tmpl w:val="28DE4FCA"/>
    <w:lvl w:ilvl="0" w:tplc="5352F32A">
      <w:start w:val="1"/>
      <w:numFmt w:val="decimal"/>
      <w:lvlText w:val="%1."/>
      <w:lvlJc w:val="left"/>
      <w:pPr>
        <w:ind w:left="360" w:hanging="360"/>
      </w:pPr>
      <w:rPr>
        <w:rFonts w:hint="default"/>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2B807CDB"/>
    <w:multiLevelType w:val="hybridMultilevel"/>
    <w:tmpl w:val="D82A40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3026654"/>
    <w:multiLevelType w:val="hybridMultilevel"/>
    <w:tmpl w:val="A89008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F5F44EE"/>
    <w:multiLevelType w:val="multilevel"/>
    <w:tmpl w:val="57689E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defaultTabStop w:val="720"/>
  <w:characterSpacingControl w:val="doNotCompress"/>
  <w:footnotePr>
    <w:footnote w:id="-1"/>
    <w:footnote w:id="0"/>
  </w:footnotePr>
  <w:endnotePr>
    <w:endnote w:id="-1"/>
    <w:endnote w:id="0"/>
  </w:endnotePr>
  <w:compat/>
  <w:rsids>
    <w:rsidRoot w:val="00FB5B95"/>
    <w:rsid w:val="0000006A"/>
    <w:rsid w:val="00030271"/>
    <w:rsid w:val="00042812"/>
    <w:rsid w:val="000460FB"/>
    <w:rsid w:val="00072873"/>
    <w:rsid w:val="00095FD8"/>
    <w:rsid w:val="000A375D"/>
    <w:rsid w:val="000C3534"/>
    <w:rsid w:val="000E261B"/>
    <w:rsid w:val="0010231E"/>
    <w:rsid w:val="001270A4"/>
    <w:rsid w:val="00142A7C"/>
    <w:rsid w:val="00195746"/>
    <w:rsid w:val="001E2142"/>
    <w:rsid w:val="001E4283"/>
    <w:rsid w:val="002073E1"/>
    <w:rsid w:val="00220B29"/>
    <w:rsid w:val="00226E82"/>
    <w:rsid w:val="002431BA"/>
    <w:rsid w:val="002476BE"/>
    <w:rsid w:val="00286CE0"/>
    <w:rsid w:val="002B6F45"/>
    <w:rsid w:val="002F1D87"/>
    <w:rsid w:val="002F69FC"/>
    <w:rsid w:val="00334BAF"/>
    <w:rsid w:val="00341F0C"/>
    <w:rsid w:val="003465AA"/>
    <w:rsid w:val="00346921"/>
    <w:rsid w:val="00356C21"/>
    <w:rsid w:val="00360A68"/>
    <w:rsid w:val="003643C1"/>
    <w:rsid w:val="00390DAF"/>
    <w:rsid w:val="00391CC0"/>
    <w:rsid w:val="003A2E48"/>
    <w:rsid w:val="003B05C4"/>
    <w:rsid w:val="003E4A46"/>
    <w:rsid w:val="003E68A5"/>
    <w:rsid w:val="00430843"/>
    <w:rsid w:val="0044025A"/>
    <w:rsid w:val="0044766E"/>
    <w:rsid w:val="004745B9"/>
    <w:rsid w:val="00484A52"/>
    <w:rsid w:val="004A6552"/>
    <w:rsid w:val="004C0B15"/>
    <w:rsid w:val="004C36EB"/>
    <w:rsid w:val="004D0174"/>
    <w:rsid w:val="004E224A"/>
    <w:rsid w:val="004F32CC"/>
    <w:rsid w:val="0050615A"/>
    <w:rsid w:val="00513DBD"/>
    <w:rsid w:val="00515C99"/>
    <w:rsid w:val="00526260"/>
    <w:rsid w:val="00526A80"/>
    <w:rsid w:val="005417B4"/>
    <w:rsid w:val="00545FB6"/>
    <w:rsid w:val="00547517"/>
    <w:rsid w:val="0055067E"/>
    <w:rsid w:val="005671E9"/>
    <w:rsid w:val="00576D2D"/>
    <w:rsid w:val="0059094C"/>
    <w:rsid w:val="005A0125"/>
    <w:rsid w:val="005A50E1"/>
    <w:rsid w:val="00615F07"/>
    <w:rsid w:val="0063091B"/>
    <w:rsid w:val="0066551A"/>
    <w:rsid w:val="0067608C"/>
    <w:rsid w:val="006B0A3D"/>
    <w:rsid w:val="006E76AB"/>
    <w:rsid w:val="007206EB"/>
    <w:rsid w:val="00757AAA"/>
    <w:rsid w:val="00760C8E"/>
    <w:rsid w:val="00773711"/>
    <w:rsid w:val="007755D2"/>
    <w:rsid w:val="0078264B"/>
    <w:rsid w:val="007A50D4"/>
    <w:rsid w:val="007C3F14"/>
    <w:rsid w:val="00804362"/>
    <w:rsid w:val="00867A5F"/>
    <w:rsid w:val="00872027"/>
    <w:rsid w:val="00873554"/>
    <w:rsid w:val="008964D7"/>
    <w:rsid w:val="008A517C"/>
    <w:rsid w:val="008C0EF2"/>
    <w:rsid w:val="008C1A74"/>
    <w:rsid w:val="008E7FD2"/>
    <w:rsid w:val="00921733"/>
    <w:rsid w:val="009352B2"/>
    <w:rsid w:val="009538C9"/>
    <w:rsid w:val="0099292F"/>
    <w:rsid w:val="009A2B55"/>
    <w:rsid w:val="009A4B95"/>
    <w:rsid w:val="00A02393"/>
    <w:rsid w:val="00A06ED6"/>
    <w:rsid w:val="00A177CE"/>
    <w:rsid w:val="00A246BB"/>
    <w:rsid w:val="00A4696D"/>
    <w:rsid w:val="00A47CEE"/>
    <w:rsid w:val="00A60697"/>
    <w:rsid w:val="00A934D9"/>
    <w:rsid w:val="00AB09AE"/>
    <w:rsid w:val="00AE2FAC"/>
    <w:rsid w:val="00AF52ED"/>
    <w:rsid w:val="00B21A16"/>
    <w:rsid w:val="00B723F7"/>
    <w:rsid w:val="00B85EAD"/>
    <w:rsid w:val="00B8786B"/>
    <w:rsid w:val="00B957AA"/>
    <w:rsid w:val="00BB28D3"/>
    <w:rsid w:val="00BC1CEB"/>
    <w:rsid w:val="00BE195C"/>
    <w:rsid w:val="00BE1F54"/>
    <w:rsid w:val="00C04C6D"/>
    <w:rsid w:val="00C44007"/>
    <w:rsid w:val="00C91845"/>
    <w:rsid w:val="00C9677F"/>
    <w:rsid w:val="00CB2F94"/>
    <w:rsid w:val="00CD3828"/>
    <w:rsid w:val="00D00866"/>
    <w:rsid w:val="00D02093"/>
    <w:rsid w:val="00D518ED"/>
    <w:rsid w:val="00D75D2D"/>
    <w:rsid w:val="00D97A3F"/>
    <w:rsid w:val="00E47B29"/>
    <w:rsid w:val="00E47FB4"/>
    <w:rsid w:val="00E646A9"/>
    <w:rsid w:val="00ED72E6"/>
    <w:rsid w:val="00EE6CEA"/>
    <w:rsid w:val="00F10DF9"/>
    <w:rsid w:val="00F20822"/>
    <w:rsid w:val="00F2674C"/>
    <w:rsid w:val="00F421FA"/>
    <w:rsid w:val="00F507DE"/>
    <w:rsid w:val="00F556BA"/>
    <w:rsid w:val="00F855CA"/>
    <w:rsid w:val="00FA74D5"/>
    <w:rsid w:val="00FB5B9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ptos" w:eastAsia="Aptos" w:hAnsi="Aptos" w:cs="Aptos"/>
        <w:sz w:val="24"/>
        <w:szCs w:val="24"/>
        <w:lang w:val="en-GB" w:eastAsia="en-GB" w:bidi="ar-SA"/>
      </w:rPr>
    </w:rPrDefault>
    <w:pPrDefault>
      <w:pPr>
        <w:spacing w:after="16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A3F"/>
  </w:style>
  <w:style w:type="paragraph" w:styleId="Heading1">
    <w:name w:val="heading 1"/>
    <w:basedOn w:val="Normal"/>
    <w:next w:val="Normal"/>
    <w:uiPriority w:val="9"/>
    <w:qFormat/>
    <w:rsid w:val="00D97A3F"/>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rsid w:val="00D97A3F"/>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rsid w:val="00D97A3F"/>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rsid w:val="00D97A3F"/>
    <w:pPr>
      <w:keepNext/>
      <w:keepLines/>
      <w:spacing w:before="80" w:after="40"/>
      <w:outlineLvl w:val="3"/>
    </w:pPr>
    <w:rPr>
      <w:i/>
      <w:iCs/>
      <w:color w:val="0F4761"/>
    </w:rPr>
  </w:style>
  <w:style w:type="paragraph" w:styleId="Heading5">
    <w:name w:val="heading 5"/>
    <w:basedOn w:val="Normal"/>
    <w:next w:val="Normal"/>
    <w:uiPriority w:val="9"/>
    <w:semiHidden/>
    <w:unhideWhenUsed/>
    <w:qFormat/>
    <w:rsid w:val="00D97A3F"/>
    <w:pPr>
      <w:keepNext/>
      <w:keepLines/>
      <w:spacing w:before="80" w:after="40"/>
      <w:outlineLvl w:val="4"/>
    </w:pPr>
    <w:rPr>
      <w:color w:val="0F4761"/>
    </w:rPr>
  </w:style>
  <w:style w:type="paragraph" w:styleId="Heading6">
    <w:name w:val="heading 6"/>
    <w:basedOn w:val="Normal"/>
    <w:next w:val="Normal"/>
    <w:uiPriority w:val="9"/>
    <w:semiHidden/>
    <w:unhideWhenUsed/>
    <w:qFormat/>
    <w:rsid w:val="00D97A3F"/>
    <w:pPr>
      <w:keepNext/>
      <w:keepLines/>
      <w:spacing w:before="40" w:after="0"/>
      <w:outlineLvl w:val="5"/>
    </w:pPr>
    <w:rPr>
      <w:i/>
      <w:iCs/>
      <w:color w:val="595959"/>
    </w:rPr>
  </w:style>
  <w:style w:type="paragraph" w:styleId="Heading7">
    <w:name w:val="heading 7"/>
    <w:basedOn w:val="Normal"/>
    <w:next w:val="Normal"/>
    <w:rsid w:val="00D97A3F"/>
    <w:pPr>
      <w:keepNext/>
      <w:keepLines/>
      <w:spacing w:before="40" w:after="0"/>
      <w:outlineLvl w:val="6"/>
    </w:pPr>
    <w:rPr>
      <w:rFonts w:eastAsia="Times New Roman"/>
      <w:color w:val="595959"/>
    </w:rPr>
  </w:style>
  <w:style w:type="paragraph" w:styleId="Heading8">
    <w:name w:val="heading 8"/>
    <w:basedOn w:val="Normal"/>
    <w:next w:val="Normal"/>
    <w:rsid w:val="00D97A3F"/>
    <w:pPr>
      <w:keepNext/>
      <w:keepLines/>
      <w:spacing w:after="0"/>
      <w:outlineLvl w:val="7"/>
    </w:pPr>
    <w:rPr>
      <w:rFonts w:eastAsia="Times New Roman"/>
      <w:i/>
      <w:iCs/>
      <w:color w:val="272727"/>
    </w:rPr>
  </w:style>
  <w:style w:type="paragraph" w:styleId="Heading9">
    <w:name w:val="heading 9"/>
    <w:basedOn w:val="Normal"/>
    <w:next w:val="Normal"/>
    <w:rsid w:val="00D97A3F"/>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D97A3F"/>
    <w:tblPr>
      <w:tblCellMar>
        <w:top w:w="100" w:type="dxa"/>
        <w:left w:w="100" w:type="dxa"/>
        <w:bottom w:w="100" w:type="dxa"/>
        <w:right w:w="100" w:type="dxa"/>
      </w:tblCellMar>
    </w:tblPr>
  </w:style>
  <w:style w:type="paragraph" w:styleId="Title">
    <w:name w:val="Title"/>
    <w:basedOn w:val="Normal"/>
    <w:next w:val="Normal"/>
    <w:uiPriority w:val="10"/>
    <w:qFormat/>
    <w:rsid w:val="00D97A3F"/>
    <w:pPr>
      <w:spacing w:after="80" w:line="240" w:lineRule="auto"/>
    </w:pPr>
    <w:rPr>
      <w:rFonts w:ascii="Play" w:eastAsia="Play" w:hAnsi="Play" w:cs="Play"/>
      <w:sz w:val="56"/>
      <w:szCs w:val="56"/>
    </w:rPr>
  </w:style>
  <w:style w:type="character" w:customStyle="1" w:styleId="Heading1Char">
    <w:name w:val="Heading 1 Char"/>
    <w:basedOn w:val="DefaultParagraphFont"/>
    <w:rsid w:val="00D97A3F"/>
    <w:rPr>
      <w:rFonts w:ascii="Aptos Display" w:eastAsia="Times New Roman" w:hAnsi="Aptos Display" w:cs="Times New Roman"/>
      <w:color w:val="0F4761"/>
      <w:sz w:val="40"/>
      <w:szCs w:val="40"/>
    </w:rPr>
  </w:style>
  <w:style w:type="character" w:customStyle="1" w:styleId="Heading2Char">
    <w:name w:val="Heading 2 Char"/>
    <w:basedOn w:val="DefaultParagraphFont"/>
    <w:rsid w:val="00D97A3F"/>
    <w:rPr>
      <w:rFonts w:ascii="Aptos Display" w:eastAsia="Times New Roman" w:hAnsi="Aptos Display" w:cs="Times New Roman"/>
      <w:color w:val="0F4761"/>
      <w:sz w:val="32"/>
      <w:szCs w:val="32"/>
    </w:rPr>
  </w:style>
  <w:style w:type="character" w:customStyle="1" w:styleId="Heading3Char">
    <w:name w:val="Heading 3 Char"/>
    <w:basedOn w:val="DefaultParagraphFont"/>
    <w:rsid w:val="00D97A3F"/>
    <w:rPr>
      <w:rFonts w:eastAsia="Times New Roman" w:cs="Times New Roman"/>
      <w:color w:val="0F4761"/>
      <w:sz w:val="28"/>
      <w:szCs w:val="28"/>
    </w:rPr>
  </w:style>
  <w:style w:type="character" w:customStyle="1" w:styleId="Heading4Char">
    <w:name w:val="Heading 4 Char"/>
    <w:basedOn w:val="DefaultParagraphFont"/>
    <w:rsid w:val="00D97A3F"/>
    <w:rPr>
      <w:rFonts w:eastAsia="Times New Roman" w:cs="Times New Roman"/>
      <w:i/>
      <w:iCs/>
      <w:color w:val="0F4761"/>
    </w:rPr>
  </w:style>
  <w:style w:type="character" w:customStyle="1" w:styleId="Heading5Char">
    <w:name w:val="Heading 5 Char"/>
    <w:basedOn w:val="DefaultParagraphFont"/>
    <w:rsid w:val="00D97A3F"/>
    <w:rPr>
      <w:rFonts w:eastAsia="Times New Roman" w:cs="Times New Roman"/>
      <w:color w:val="0F4761"/>
    </w:rPr>
  </w:style>
  <w:style w:type="character" w:customStyle="1" w:styleId="Heading6Char">
    <w:name w:val="Heading 6 Char"/>
    <w:basedOn w:val="DefaultParagraphFont"/>
    <w:rsid w:val="00D97A3F"/>
    <w:rPr>
      <w:rFonts w:eastAsia="Times New Roman" w:cs="Times New Roman"/>
      <w:i/>
      <w:iCs/>
      <w:color w:val="595959"/>
    </w:rPr>
  </w:style>
  <w:style w:type="character" w:customStyle="1" w:styleId="Heading7Char">
    <w:name w:val="Heading 7 Char"/>
    <w:basedOn w:val="DefaultParagraphFont"/>
    <w:rsid w:val="00D97A3F"/>
    <w:rPr>
      <w:rFonts w:eastAsia="Times New Roman" w:cs="Times New Roman"/>
      <w:color w:val="595959"/>
    </w:rPr>
  </w:style>
  <w:style w:type="character" w:customStyle="1" w:styleId="Heading8Char">
    <w:name w:val="Heading 8 Char"/>
    <w:basedOn w:val="DefaultParagraphFont"/>
    <w:rsid w:val="00D97A3F"/>
    <w:rPr>
      <w:rFonts w:eastAsia="Times New Roman" w:cs="Times New Roman"/>
      <w:i/>
      <w:iCs/>
      <w:color w:val="272727"/>
    </w:rPr>
  </w:style>
  <w:style w:type="character" w:customStyle="1" w:styleId="Heading9Char">
    <w:name w:val="Heading 9 Char"/>
    <w:basedOn w:val="DefaultParagraphFont"/>
    <w:rsid w:val="00D97A3F"/>
    <w:rPr>
      <w:rFonts w:eastAsia="Times New Roman" w:cs="Times New Roman"/>
      <w:color w:val="272727"/>
    </w:rPr>
  </w:style>
  <w:style w:type="character" w:customStyle="1" w:styleId="TitleChar">
    <w:name w:val="Title Char"/>
    <w:basedOn w:val="DefaultParagraphFont"/>
    <w:rsid w:val="00D97A3F"/>
    <w:rPr>
      <w:rFonts w:ascii="Aptos Display" w:eastAsia="Times New Roman" w:hAnsi="Aptos Display" w:cs="Times New Roman"/>
      <w:spacing w:val="-10"/>
      <w:kern w:val="3"/>
      <w:sz w:val="56"/>
      <w:szCs w:val="56"/>
    </w:rPr>
  </w:style>
  <w:style w:type="character" w:customStyle="1" w:styleId="SubtitleChar">
    <w:name w:val="Subtitle Char"/>
    <w:basedOn w:val="DefaultParagraphFont"/>
    <w:rsid w:val="00D97A3F"/>
    <w:rPr>
      <w:rFonts w:eastAsia="Times New Roman" w:cs="Times New Roman"/>
      <w:color w:val="595959"/>
      <w:spacing w:val="15"/>
      <w:sz w:val="28"/>
      <w:szCs w:val="28"/>
    </w:rPr>
  </w:style>
  <w:style w:type="paragraph" w:styleId="Quote">
    <w:name w:val="Quote"/>
    <w:basedOn w:val="Normal"/>
    <w:next w:val="Normal"/>
    <w:rsid w:val="00D97A3F"/>
    <w:pPr>
      <w:spacing w:before="160"/>
      <w:jc w:val="center"/>
    </w:pPr>
    <w:rPr>
      <w:i/>
      <w:iCs/>
      <w:color w:val="404040"/>
    </w:rPr>
  </w:style>
  <w:style w:type="character" w:customStyle="1" w:styleId="QuoteChar">
    <w:name w:val="Quote Char"/>
    <w:basedOn w:val="DefaultParagraphFont"/>
    <w:rsid w:val="00D97A3F"/>
    <w:rPr>
      <w:i/>
      <w:iCs/>
      <w:color w:val="404040"/>
    </w:rPr>
  </w:style>
  <w:style w:type="paragraph" w:styleId="ListParagraph">
    <w:name w:val="List Paragraph"/>
    <w:basedOn w:val="Normal"/>
    <w:rsid w:val="00D97A3F"/>
    <w:pPr>
      <w:ind w:left="720"/>
      <w:contextualSpacing/>
    </w:pPr>
  </w:style>
  <w:style w:type="character" w:styleId="IntenseEmphasis">
    <w:name w:val="Intense Emphasis"/>
    <w:basedOn w:val="DefaultParagraphFont"/>
    <w:rsid w:val="00D97A3F"/>
    <w:rPr>
      <w:i/>
      <w:iCs/>
      <w:color w:val="0F4761"/>
    </w:rPr>
  </w:style>
  <w:style w:type="paragraph" w:styleId="IntenseQuote">
    <w:name w:val="Intense Quote"/>
    <w:basedOn w:val="Normal"/>
    <w:next w:val="Normal"/>
    <w:rsid w:val="00D97A3F"/>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basedOn w:val="DefaultParagraphFont"/>
    <w:rsid w:val="00D97A3F"/>
    <w:rPr>
      <w:i/>
      <w:iCs/>
      <w:color w:val="0F4761"/>
    </w:rPr>
  </w:style>
  <w:style w:type="character" w:styleId="IntenseReference">
    <w:name w:val="Intense Reference"/>
    <w:basedOn w:val="DefaultParagraphFont"/>
    <w:rsid w:val="00D97A3F"/>
    <w:rPr>
      <w:b/>
      <w:bCs/>
      <w:smallCaps/>
      <w:color w:val="0F4761"/>
      <w:spacing w:val="5"/>
    </w:rPr>
  </w:style>
  <w:style w:type="paragraph" w:styleId="NoSpacing">
    <w:name w:val="No Spacing"/>
    <w:rsid w:val="00D97A3F"/>
    <w:pPr>
      <w:suppressAutoHyphens/>
      <w:spacing w:after="0" w:line="240" w:lineRule="auto"/>
    </w:pPr>
  </w:style>
  <w:style w:type="character" w:styleId="Hyperlink">
    <w:name w:val="Hyperlink"/>
    <w:basedOn w:val="DefaultParagraphFont"/>
    <w:rsid w:val="00D97A3F"/>
    <w:rPr>
      <w:color w:val="467886"/>
      <w:u w:val="single"/>
    </w:rPr>
  </w:style>
  <w:style w:type="character" w:customStyle="1" w:styleId="UnresolvedMention">
    <w:name w:val="Unresolved Mention"/>
    <w:basedOn w:val="DefaultParagraphFont"/>
    <w:rsid w:val="00D97A3F"/>
    <w:rPr>
      <w:color w:val="605E5C"/>
      <w:shd w:val="clear" w:color="auto" w:fill="E1DFDD"/>
    </w:rPr>
  </w:style>
  <w:style w:type="paragraph" w:styleId="Header">
    <w:name w:val="header"/>
    <w:basedOn w:val="Normal"/>
    <w:link w:val="HeaderChar"/>
    <w:uiPriority w:val="99"/>
    <w:unhideWhenUsed/>
    <w:rsid w:val="009C64B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64B2"/>
  </w:style>
  <w:style w:type="paragraph" w:styleId="Footer">
    <w:name w:val="footer"/>
    <w:basedOn w:val="Normal"/>
    <w:link w:val="FooterChar"/>
    <w:uiPriority w:val="99"/>
    <w:unhideWhenUsed/>
    <w:rsid w:val="009C64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64B2"/>
  </w:style>
  <w:style w:type="table" w:styleId="TableGrid">
    <w:name w:val="Table Grid"/>
    <w:basedOn w:val="TableNormal"/>
    <w:uiPriority w:val="39"/>
    <w:rsid w:val="007F77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uiPriority w:val="11"/>
    <w:qFormat/>
    <w:rsid w:val="00D97A3F"/>
    <w:rPr>
      <w:color w:val="595959"/>
      <w:sz w:val="28"/>
      <w:szCs w:val="28"/>
    </w:rPr>
  </w:style>
  <w:style w:type="table" w:customStyle="1" w:styleId="a">
    <w:basedOn w:val="TableNormal"/>
    <w:rsid w:val="00D97A3F"/>
    <w:tblPr>
      <w:tblStyleRowBandSize w:val="1"/>
      <w:tblStyleColBandSize w:val="1"/>
      <w:tblInd w:w="0" w:type="dxa"/>
      <w:tblCellMar>
        <w:top w:w="0" w:type="dxa"/>
        <w:left w:w="115" w:type="dxa"/>
        <w:bottom w:w="0" w:type="dxa"/>
        <w:right w:w="115" w:type="dxa"/>
      </w:tblCellMar>
    </w:tblPr>
  </w:style>
  <w:style w:type="paragraph" w:customStyle="1" w:styleId="Default">
    <w:name w:val="Default"/>
    <w:rsid w:val="008C1A74"/>
    <w:pPr>
      <w:autoSpaceDE w:val="0"/>
      <w:autoSpaceDN w:val="0"/>
      <w:adjustRightInd w:val="0"/>
      <w:spacing w:after="0" w:line="240" w:lineRule="auto"/>
    </w:pPr>
    <w:rPr>
      <w:rFonts w:ascii="Calibri" w:hAnsi="Calibri" w:cs="Calibri"/>
      <w:color w:val="000000"/>
      <w:lang w:val="en-US" w:eastAsia="en-US"/>
    </w:rPr>
  </w:style>
  <w:style w:type="paragraph" w:styleId="NormalWeb">
    <w:name w:val="Normal (Web)"/>
    <w:basedOn w:val="Normal"/>
    <w:uiPriority w:val="99"/>
    <w:unhideWhenUsed/>
    <w:rsid w:val="00547517"/>
    <w:pPr>
      <w:spacing w:before="100" w:beforeAutospacing="1" w:after="100" w:afterAutospacing="1" w:line="240" w:lineRule="auto"/>
    </w:pPr>
    <w:rPr>
      <w:rFonts w:ascii="Times New Roman" w:eastAsia="Times New Roman" w:hAnsi="Times New Roman" w:cs="Times New Roman"/>
      <w:lang w:val="en-US" w:eastAsia="en-US"/>
    </w:rPr>
  </w:style>
  <w:style w:type="character" w:customStyle="1" w:styleId="il">
    <w:name w:val="il"/>
    <w:basedOn w:val="DefaultParagraphFont"/>
    <w:rsid w:val="00195746"/>
  </w:style>
  <w:style w:type="character" w:styleId="Strong">
    <w:name w:val="Strong"/>
    <w:basedOn w:val="DefaultParagraphFont"/>
    <w:uiPriority w:val="22"/>
    <w:qFormat/>
    <w:rsid w:val="00195746"/>
    <w:rPr>
      <w:b/>
      <w:bCs/>
    </w:rPr>
  </w:style>
  <w:style w:type="paragraph" w:styleId="EndnoteText">
    <w:name w:val="endnote text"/>
    <w:basedOn w:val="Normal"/>
    <w:link w:val="EndnoteTextChar"/>
    <w:uiPriority w:val="99"/>
    <w:semiHidden/>
    <w:unhideWhenUsed/>
    <w:rsid w:val="003465A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465AA"/>
    <w:rPr>
      <w:sz w:val="20"/>
      <w:szCs w:val="20"/>
    </w:rPr>
  </w:style>
  <w:style w:type="character" w:styleId="EndnoteReference">
    <w:name w:val="endnote reference"/>
    <w:basedOn w:val="DefaultParagraphFont"/>
    <w:uiPriority w:val="99"/>
    <w:semiHidden/>
    <w:unhideWhenUsed/>
    <w:rsid w:val="003465AA"/>
    <w:rPr>
      <w:vertAlign w:val="superscript"/>
    </w:rPr>
  </w:style>
</w:styles>
</file>

<file path=word/webSettings.xml><?xml version="1.0" encoding="utf-8"?>
<w:webSettings xmlns:r="http://schemas.openxmlformats.org/officeDocument/2006/relationships" xmlns:w="http://schemas.openxmlformats.org/wordprocessingml/2006/main">
  <w:divs>
    <w:div w:id="497887540">
      <w:bodyDiv w:val="1"/>
      <w:marLeft w:val="0"/>
      <w:marRight w:val="0"/>
      <w:marTop w:val="0"/>
      <w:marBottom w:val="0"/>
      <w:divBdr>
        <w:top w:val="none" w:sz="0" w:space="0" w:color="auto"/>
        <w:left w:val="none" w:sz="0" w:space="0" w:color="auto"/>
        <w:bottom w:val="none" w:sz="0" w:space="0" w:color="auto"/>
        <w:right w:val="none" w:sz="0" w:space="0" w:color="auto"/>
      </w:divBdr>
      <w:divsChild>
        <w:div w:id="1090127548">
          <w:marLeft w:val="0"/>
          <w:marRight w:val="0"/>
          <w:marTop w:val="0"/>
          <w:marBottom w:val="0"/>
          <w:divBdr>
            <w:top w:val="none" w:sz="0" w:space="0" w:color="auto"/>
            <w:left w:val="none" w:sz="0" w:space="0" w:color="auto"/>
            <w:bottom w:val="none" w:sz="0" w:space="0" w:color="auto"/>
            <w:right w:val="none" w:sz="0" w:space="0" w:color="auto"/>
          </w:divBdr>
        </w:div>
        <w:div w:id="1475561537">
          <w:marLeft w:val="0"/>
          <w:marRight w:val="0"/>
          <w:marTop w:val="0"/>
          <w:marBottom w:val="0"/>
          <w:divBdr>
            <w:top w:val="none" w:sz="0" w:space="0" w:color="auto"/>
            <w:left w:val="none" w:sz="0" w:space="0" w:color="auto"/>
            <w:bottom w:val="none" w:sz="0" w:space="0" w:color="auto"/>
            <w:right w:val="none" w:sz="0" w:space="0" w:color="auto"/>
          </w:divBdr>
        </w:div>
        <w:div w:id="192810533">
          <w:marLeft w:val="0"/>
          <w:marRight w:val="0"/>
          <w:marTop w:val="0"/>
          <w:marBottom w:val="0"/>
          <w:divBdr>
            <w:top w:val="none" w:sz="0" w:space="0" w:color="auto"/>
            <w:left w:val="none" w:sz="0" w:space="0" w:color="auto"/>
            <w:bottom w:val="none" w:sz="0" w:space="0" w:color="auto"/>
            <w:right w:val="none" w:sz="0" w:space="0" w:color="auto"/>
          </w:divBdr>
        </w:div>
        <w:div w:id="824780794">
          <w:marLeft w:val="0"/>
          <w:marRight w:val="0"/>
          <w:marTop w:val="0"/>
          <w:marBottom w:val="0"/>
          <w:divBdr>
            <w:top w:val="none" w:sz="0" w:space="0" w:color="auto"/>
            <w:left w:val="none" w:sz="0" w:space="0" w:color="auto"/>
            <w:bottom w:val="none" w:sz="0" w:space="0" w:color="auto"/>
            <w:right w:val="none" w:sz="0" w:space="0" w:color="auto"/>
          </w:divBdr>
        </w:div>
        <w:div w:id="785807888">
          <w:marLeft w:val="0"/>
          <w:marRight w:val="0"/>
          <w:marTop w:val="0"/>
          <w:marBottom w:val="0"/>
          <w:divBdr>
            <w:top w:val="none" w:sz="0" w:space="0" w:color="auto"/>
            <w:left w:val="none" w:sz="0" w:space="0" w:color="auto"/>
            <w:bottom w:val="none" w:sz="0" w:space="0" w:color="auto"/>
            <w:right w:val="none" w:sz="0" w:space="0" w:color="auto"/>
          </w:divBdr>
        </w:div>
        <w:div w:id="1996447484">
          <w:marLeft w:val="0"/>
          <w:marRight w:val="0"/>
          <w:marTop w:val="0"/>
          <w:marBottom w:val="0"/>
          <w:divBdr>
            <w:top w:val="none" w:sz="0" w:space="0" w:color="auto"/>
            <w:left w:val="none" w:sz="0" w:space="0" w:color="auto"/>
            <w:bottom w:val="none" w:sz="0" w:space="0" w:color="auto"/>
            <w:right w:val="none" w:sz="0" w:space="0" w:color="auto"/>
          </w:divBdr>
        </w:div>
      </w:divsChild>
    </w:div>
    <w:div w:id="5118379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hyperlink" Target="http://www.stokenchurch-pc.gov.uk"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1F497D"/>
      </a:dk2>
      <a:lt2>
        <a:srgbClr val="EEECE1"/>
      </a:lt2>
      <a:accent1>
        <a:srgbClr val="323758"/>
      </a:accent1>
      <a:accent2>
        <a:srgbClr val="FE4A00"/>
      </a:accent2>
      <a:accent3>
        <a:srgbClr val="FE4A00"/>
      </a:accent3>
      <a:accent4>
        <a:srgbClr val="323758"/>
      </a:accent4>
      <a:accent5>
        <a:srgbClr val="323758"/>
      </a:accent5>
      <a:accent6>
        <a:srgbClr val="FE4A00"/>
      </a:accent6>
      <a:hlink>
        <a:srgbClr val="FE4A00"/>
      </a:hlink>
      <a:folHlink>
        <a:srgbClr val="FE4A00"/>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qyBzqo8nsjO9Tmp2RKhjua6VjQ==">CgMxLjA4AHIhMU5OcmYycnJJOUlpUlVpZU1DbEUtVTgxeDFPT0QtTWdm</go:docsCustomData>
</go:gDocsCustomXmlDataStorage>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1D67929-5CC6-4C4A-8F15-68C5918A7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512</Words>
  <Characters>2921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Portia Mendy</dc:creator>
  <cp:lastModifiedBy>Robin</cp:lastModifiedBy>
  <cp:revision>2</cp:revision>
  <cp:lastPrinted>2026-07-02T15:37:00Z</cp:lastPrinted>
  <dcterms:created xsi:type="dcterms:W3CDTF">2026-07-02T16:45:00Z</dcterms:created>
  <dcterms:modified xsi:type="dcterms:W3CDTF">2026-07-02T16:45:00Z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7278a93d-2be6-45b6-ac4c-68199ece3ebe</vt:lpwstr>
  </property>
</Properties>
</file>