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B95" w:rsidRDefault="0066551A">
      <w:pPr>
        <w:pBdr>
          <w:top w:val="nil"/>
          <w:left w:val="nil"/>
          <w:bottom w:val="nil"/>
          <w:right w:val="nil"/>
          <w:between w:val="nil"/>
        </w:pBdr>
        <w:spacing w:after="0" w:line="240" w:lineRule="auto"/>
        <w:rPr>
          <w:color w:val="000000"/>
          <w:sz w:val="36"/>
          <w:szCs w:val="36"/>
        </w:rPr>
      </w:pPr>
      <w:r>
        <w:rPr>
          <w:rFonts w:ascii="Calibri" w:eastAsia="Calibri" w:hAnsi="Calibri" w:cs="Calibri"/>
          <w:b/>
          <w:bCs/>
          <w:noProof/>
          <w:color w:val="323758"/>
          <w:sz w:val="36"/>
          <w:szCs w:val="36"/>
          <w:lang w:val="en-US" w:eastAsia="en-US"/>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256155" cy="914400"/>
            <wp:effectExtent l="0" t="0" r="0" b="0"/>
            <wp:wrapSquare wrapText="bothSides" distT="0" distB="0" distL="114300" distR="114300"/>
            <wp:docPr id="1718626738" name="image1.png" descr="A logo with an eag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n eagle&#10;&#10;AI-generated content may be incorrect."/>
                    <pic:cNvPicPr preferRelativeResize="0"/>
                  </pic:nvPicPr>
                  <pic:blipFill>
                    <a:blip r:embed="rId8" cstate="print"/>
                    <a:srcRect/>
                    <a:stretch>
                      <a:fillRect/>
                    </a:stretch>
                  </pic:blipFill>
                  <pic:spPr>
                    <a:xfrm>
                      <a:off x="0" y="0"/>
                      <a:ext cx="2256155" cy="914400"/>
                    </a:xfrm>
                    <a:prstGeom prst="rect">
                      <a:avLst/>
                    </a:prstGeom>
                    <a:ln/>
                  </pic:spPr>
                </pic:pic>
              </a:graphicData>
            </a:graphic>
          </wp:anchor>
        </w:drawing>
      </w:r>
      <w:r>
        <w:rPr>
          <w:rFonts w:ascii="Calibri" w:eastAsia="Calibri" w:hAnsi="Calibri" w:cs="Calibri"/>
          <w:b/>
          <w:bCs/>
          <w:color w:val="323758"/>
          <w:sz w:val="36"/>
          <w:szCs w:val="36"/>
        </w:rPr>
        <w:t>Stoken</w:t>
      </w:r>
      <w:r>
        <w:rPr>
          <w:rFonts w:ascii="Calibri" w:eastAsia="Calibri" w:hAnsi="Calibri" w:cs="Calibri"/>
          <w:b/>
          <w:bCs/>
          <w:color w:val="FE4A00"/>
          <w:sz w:val="36"/>
          <w:szCs w:val="36"/>
        </w:rPr>
        <w:t>church</w:t>
      </w:r>
      <w:r>
        <w:rPr>
          <w:rFonts w:ascii="Calibri" w:eastAsia="Calibri" w:hAnsi="Calibri" w:cs="Calibri"/>
          <w:b/>
          <w:bCs/>
          <w:color w:val="000000"/>
          <w:sz w:val="36"/>
          <w:szCs w:val="36"/>
        </w:rPr>
        <w:t xml:space="preserve"> </w:t>
      </w:r>
      <w:r>
        <w:rPr>
          <w:rFonts w:ascii="Calibri" w:eastAsia="Calibri" w:hAnsi="Calibri" w:cs="Calibri"/>
          <w:b/>
          <w:bCs/>
          <w:color w:val="323758"/>
          <w:sz w:val="36"/>
          <w:szCs w:val="36"/>
        </w:rPr>
        <w:t>Parish Council</w:t>
      </w:r>
    </w:p>
    <w:p w:rsidR="00FB5B95" w:rsidRDefault="0066551A">
      <w:pPr>
        <w:pBdr>
          <w:top w:val="nil"/>
          <w:left w:val="nil"/>
          <w:bottom w:val="nil"/>
          <w:right w:val="nil"/>
          <w:between w:val="nil"/>
        </w:pBdr>
        <w:spacing w:after="0" w:line="240" w:lineRule="auto"/>
        <w:rPr>
          <w:rFonts w:ascii="Calibri" w:eastAsia="Calibri" w:hAnsi="Calibri" w:cs="Calibri"/>
          <w:b/>
          <w:bCs/>
          <w:color w:val="323758"/>
        </w:rPr>
      </w:pPr>
      <w:r>
        <w:rPr>
          <w:rFonts w:ascii="Calibri" w:eastAsia="Calibri" w:hAnsi="Calibri" w:cs="Calibri"/>
          <w:b/>
          <w:bCs/>
          <w:color w:val="323758"/>
        </w:rPr>
        <w:t xml:space="preserve">01494 482 403 I </w:t>
      </w:r>
      <w:r>
        <w:rPr>
          <w:rFonts w:ascii="Calibri" w:eastAsia="Calibri" w:hAnsi="Calibri" w:cs="Calibri"/>
          <w:b/>
          <w:bCs/>
          <w:color w:val="FE4A00"/>
        </w:rPr>
        <w:t>07754 915 792</w:t>
      </w:r>
    </w:p>
    <w:p w:rsidR="00FB5B95" w:rsidRDefault="0066551A">
      <w:pPr>
        <w:pBdr>
          <w:top w:val="nil"/>
          <w:left w:val="nil"/>
          <w:bottom w:val="nil"/>
          <w:right w:val="nil"/>
          <w:between w:val="nil"/>
        </w:pBdr>
        <w:spacing w:after="0" w:line="240" w:lineRule="auto"/>
        <w:rPr>
          <w:b/>
          <w:bCs/>
          <w:color w:val="323758"/>
        </w:rPr>
      </w:pPr>
      <w:r>
        <w:rPr>
          <w:rFonts w:ascii="Calibri" w:eastAsia="Calibri" w:hAnsi="Calibri" w:cs="Calibri"/>
          <w:b/>
          <w:bCs/>
          <w:color w:val="323758"/>
        </w:rPr>
        <w:t>clerk@stokenchurch-pc.gov.uk</w:t>
      </w:r>
    </w:p>
    <w:p w:rsidR="00FB5B95" w:rsidRDefault="0066551A">
      <w:pPr>
        <w:rPr>
          <w:b/>
          <w:bCs/>
        </w:rPr>
      </w:pPr>
      <w:r>
        <w:rPr>
          <w:rFonts w:ascii="Calibri" w:eastAsia="Calibri" w:hAnsi="Calibri" w:cs="Calibri"/>
          <w:b/>
          <w:bCs/>
          <w:color w:val="323758"/>
        </w:rPr>
        <w:t>www.stokenchurch-pc.gov.uk</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114300" distR="114300" simplePos="0" relativeHeight="251659264" behindDoc="0" locked="0" layoutInCell="1" hidden="0" allowOverlap="1" wp14:anchorId="0321BA07" wp14:editId="3FEA5996">
              <wp:simplePos x="0" y="0"/>
              <wp:positionH relativeFrom="column">
                <wp:posOffset>1</wp:posOffset>
              </wp:positionH>
              <wp:positionV relativeFrom="paragraph">
                <wp:posOffset>231153</wp:posOffset>
              </wp:positionV>
              <wp:extent cx="9529" cy="19025"/>
              <wp:effectExtent l="0" t="0" r="0" b="0"/>
              <wp:wrapNone/>
              <wp:docPr id="1718626737" name="Straight Arrow Connector 1718626737"/>
              <wp:cNvGraphicFramePr/>
              <a:graphic xmlns:a="http://schemas.openxmlformats.org/drawingml/2006/main">
                <a:graphicData uri="http://schemas.microsoft.com/office/word/2010/wordprocessingShape">
                  <wps:wsp>
                    <wps:cNvCnPr/>
                    <wps:spPr>
                      <a:xfrm>
                        <a:off x="1874138" y="3775236"/>
                        <a:ext cx="6943724" cy="9529"/>
                      </a:xfrm>
                      <a:prstGeom prst="straightConnector1">
                        <a:avLst/>
                      </a:prstGeom>
                      <a:noFill/>
                      <a:ln w="19025" cap="flat" cmpd="sng">
                        <a:solidFill>
                          <a:srgbClr val="E97132"/>
                        </a:solidFill>
                        <a:prstDash val="solid"/>
                        <a:miter lim="8000"/>
                        <a:headEnd type="none" w="sm" len="sm"/>
                        <a:tailEnd type="none" w="sm" len="sm"/>
                      </a:ln>
                    </wps:spPr>
                    <wps:bodyPr/>
                  </wps:wsp>
                </a:graphicData>
              </a:graphic>
            </wp:anchor>
          </w:drawing>
        </mc:Choice>
        <ve:Fallback>
          <w:r>
            <w:rPr>
              <w:noProof/>
              <w:lang w:val="en-US" w:eastAsia="en-US"/>
            </w:rPr>
            <w:drawing>
              <wp:anchor distT="0" distB="0" distL="114300" distR="114300" simplePos="0" relativeHeight="251659264" behindDoc="0" locked="0" layoutInCell="1" allowOverlap="1">
                <wp:simplePos x="0" y="0"/>
                <wp:positionH relativeFrom="column">
                  <wp:posOffset>1</wp:posOffset>
                </wp:positionH>
                <wp:positionV relativeFrom="paragraph">
                  <wp:posOffset>231153</wp:posOffset>
                </wp:positionV>
                <wp:extent cx="9529" cy="19025"/>
                <wp:effectExtent l="0" t="0" r="0" b="0"/>
                <wp:wrapNone/>
                <wp:docPr id="17186267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529" cy="19025"/>
                        </a:xfrm>
                        <a:prstGeom prst="rect">
                          <a:avLst/>
                        </a:prstGeom>
                        <a:ln/>
                      </pic:spPr>
                    </pic:pic>
                  </a:graphicData>
                </a:graphic>
              </wp:anchor>
            </w:drawing>
          </w:r>
        </ve:Fallback>
      </ve:AlternateContent>
    </w:p>
    <w:p w:rsidR="00547517" w:rsidRDefault="00547517" w:rsidP="00547517">
      <w:pPr>
        <w:pStyle w:val="Default"/>
        <w:jc w:val="center"/>
        <w:rPr>
          <w:b/>
          <w:bCs/>
          <w:sz w:val="28"/>
          <w:szCs w:val="28"/>
        </w:rPr>
      </w:pPr>
      <w:r>
        <w:rPr>
          <w:b/>
          <w:bCs/>
          <w:sz w:val="28"/>
          <w:szCs w:val="28"/>
        </w:rPr>
        <w:t>LOCAL GOVERNMENT ACT 1972</w:t>
      </w:r>
    </w:p>
    <w:p w:rsidR="00547517" w:rsidRDefault="00547517" w:rsidP="00547517">
      <w:pPr>
        <w:pStyle w:val="Default"/>
        <w:jc w:val="center"/>
        <w:rPr>
          <w:sz w:val="28"/>
          <w:szCs w:val="28"/>
        </w:rPr>
      </w:pPr>
    </w:p>
    <w:p w:rsidR="00547517" w:rsidRPr="00547517" w:rsidRDefault="00547517" w:rsidP="00547517">
      <w:pPr>
        <w:pStyle w:val="Default"/>
        <w:jc w:val="center"/>
        <w:rPr>
          <w:b/>
          <w:bCs/>
          <w:sz w:val="28"/>
          <w:szCs w:val="28"/>
        </w:rPr>
      </w:pPr>
      <w:r w:rsidRPr="00547517">
        <w:rPr>
          <w:b/>
          <w:bCs/>
          <w:sz w:val="28"/>
          <w:szCs w:val="28"/>
        </w:rPr>
        <w:t>Notice of Annual General Meeting of Parish Council</w:t>
      </w:r>
    </w:p>
    <w:p w:rsidR="00FB5B95" w:rsidRPr="00547517" w:rsidRDefault="0066551A">
      <w:pPr>
        <w:jc w:val="center"/>
        <w:rPr>
          <w:rFonts w:ascii="Calibri" w:eastAsia="Calibri" w:hAnsi="Calibri" w:cs="Calibri"/>
          <w:sz w:val="28"/>
          <w:szCs w:val="28"/>
        </w:rPr>
      </w:pPr>
      <w:r w:rsidRPr="00547517">
        <w:rPr>
          <w:rFonts w:ascii="Calibri" w:eastAsia="Calibri" w:hAnsi="Calibri" w:cs="Calibri"/>
          <w:b/>
          <w:bCs/>
          <w:sz w:val="28"/>
          <w:szCs w:val="28"/>
        </w:rPr>
        <w:t>SUMMONS</w:t>
      </w:r>
    </w:p>
    <w:p w:rsidR="00FB5B95" w:rsidRDefault="0066551A">
      <w:pPr>
        <w:rPr>
          <w:rFonts w:ascii="Calibri" w:eastAsia="Calibri" w:hAnsi="Calibri" w:cs="Calibri"/>
          <w:b/>
          <w:bCs/>
        </w:rPr>
      </w:pPr>
      <w:r>
        <w:rPr>
          <w:rFonts w:ascii="Calibri" w:eastAsia="Calibri" w:hAnsi="Calibri" w:cs="Calibri"/>
          <w:b/>
          <w:bCs/>
        </w:rPr>
        <w:t>TO COUNCILLORS</w:t>
      </w:r>
      <w:proofErr w:type="gramStart"/>
      <w:r>
        <w:rPr>
          <w:rFonts w:ascii="Calibri" w:eastAsia="Calibri" w:hAnsi="Calibri" w:cs="Calibri"/>
          <w:b/>
          <w:bCs/>
        </w:rPr>
        <w:t>:</w:t>
      </w:r>
      <w:r w:rsidR="00547517">
        <w:rPr>
          <w:rFonts w:ascii="Calibri" w:eastAsia="Calibri" w:hAnsi="Calibri" w:cs="Calibri"/>
          <w:b/>
          <w:bCs/>
        </w:rPr>
        <w:t>-</w:t>
      </w:r>
      <w:proofErr w:type="gramEnd"/>
      <w:r>
        <w:rPr>
          <w:rFonts w:ascii="Calibri" w:eastAsia="Calibri" w:hAnsi="Calibri" w:cs="Calibri"/>
          <w:b/>
          <w:bCs/>
        </w:rPr>
        <w:t xml:space="preserve"> C. Baker, </w:t>
      </w:r>
      <w:r w:rsidR="00547517">
        <w:rPr>
          <w:rFonts w:ascii="Calibri" w:eastAsia="Calibri" w:hAnsi="Calibri" w:cs="Calibri"/>
          <w:b/>
          <w:bCs/>
        </w:rPr>
        <w:t xml:space="preserve">S. Bhatiani,  </w:t>
      </w:r>
      <w:r>
        <w:rPr>
          <w:rFonts w:ascii="Calibri" w:eastAsia="Calibri" w:hAnsi="Calibri" w:cs="Calibri"/>
          <w:b/>
          <w:bCs/>
        </w:rPr>
        <w:t xml:space="preserve">R. Burnham, V. </w:t>
      </w:r>
      <w:proofErr w:type="spellStart"/>
      <w:r>
        <w:rPr>
          <w:rFonts w:ascii="Calibri" w:eastAsia="Calibri" w:hAnsi="Calibri" w:cs="Calibri"/>
          <w:b/>
          <w:bCs/>
        </w:rPr>
        <w:t>Jenkinson</w:t>
      </w:r>
      <w:proofErr w:type="spellEnd"/>
      <w:r>
        <w:rPr>
          <w:rFonts w:ascii="Calibri" w:eastAsia="Calibri" w:hAnsi="Calibri" w:cs="Calibri"/>
          <w:b/>
          <w:bCs/>
        </w:rPr>
        <w:t>,</w:t>
      </w:r>
      <w:r w:rsidR="002073E1">
        <w:rPr>
          <w:rFonts w:ascii="Calibri" w:eastAsia="Calibri" w:hAnsi="Calibri" w:cs="Calibri"/>
          <w:b/>
          <w:bCs/>
        </w:rPr>
        <w:t xml:space="preserve"> L </w:t>
      </w:r>
      <w:proofErr w:type="spellStart"/>
      <w:r w:rsidR="002073E1">
        <w:rPr>
          <w:rFonts w:ascii="Calibri" w:eastAsia="Calibri" w:hAnsi="Calibri" w:cs="Calibri"/>
          <w:b/>
          <w:bCs/>
        </w:rPr>
        <w:t>Mathers</w:t>
      </w:r>
      <w:proofErr w:type="spellEnd"/>
      <w:r w:rsidR="002073E1">
        <w:rPr>
          <w:rFonts w:ascii="Calibri" w:eastAsia="Calibri" w:hAnsi="Calibri" w:cs="Calibri"/>
          <w:b/>
          <w:bCs/>
        </w:rPr>
        <w:t>,</w:t>
      </w:r>
      <w:r>
        <w:rPr>
          <w:rFonts w:ascii="Calibri" w:eastAsia="Calibri" w:hAnsi="Calibri" w:cs="Calibri"/>
          <w:b/>
          <w:bCs/>
        </w:rPr>
        <w:t xml:space="preserve"> R. Thomas</w:t>
      </w:r>
      <w:r w:rsidR="00547517">
        <w:rPr>
          <w:rFonts w:ascii="Calibri" w:eastAsia="Calibri" w:hAnsi="Calibri" w:cs="Calibri"/>
          <w:b/>
          <w:bCs/>
        </w:rPr>
        <w:t>,</w:t>
      </w:r>
      <w:r w:rsidR="00921733">
        <w:rPr>
          <w:rFonts w:ascii="Calibri" w:eastAsia="Calibri" w:hAnsi="Calibri" w:cs="Calibri"/>
          <w:b/>
          <w:bCs/>
        </w:rPr>
        <w:t xml:space="preserve"> A. Seddon</w:t>
      </w:r>
      <w:r w:rsidR="00547517">
        <w:rPr>
          <w:rFonts w:ascii="Calibri" w:eastAsia="Calibri" w:hAnsi="Calibri" w:cs="Calibri"/>
          <w:b/>
          <w:bCs/>
        </w:rPr>
        <w:t xml:space="preserve"> and M Watson</w:t>
      </w:r>
    </w:p>
    <w:p w:rsidR="00FB5B95" w:rsidRDefault="0066551A">
      <w:pPr>
        <w:rPr>
          <w:rFonts w:ascii="Calibri" w:eastAsia="Calibri" w:hAnsi="Calibri" w:cs="Calibri"/>
          <w:b/>
          <w:bCs/>
        </w:rPr>
      </w:pPr>
      <w:r>
        <w:rPr>
          <w:rFonts w:ascii="Calibri" w:eastAsia="Calibri" w:hAnsi="Calibri" w:cs="Calibri"/>
          <w:b/>
          <w:bCs/>
        </w:rPr>
        <w:t xml:space="preserve">DATE AND TIME OF MEETING: 7.30pm, Wednesday </w:t>
      </w:r>
      <w:r w:rsidR="009352B2">
        <w:rPr>
          <w:rFonts w:ascii="Calibri" w:eastAsia="Calibri" w:hAnsi="Calibri" w:cs="Calibri"/>
          <w:b/>
          <w:bCs/>
        </w:rPr>
        <w:t>27</w:t>
      </w:r>
      <w:r w:rsidR="003E4A46" w:rsidRPr="003E4A46">
        <w:rPr>
          <w:rFonts w:ascii="Calibri" w:eastAsia="Calibri" w:hAnsi="Calibri" w:cs="Calibri"/>
          <w:b/>
          <w:bCs/>
          <w:vertAlign w:val="superscript"/>
        </w:rPr>
        <w:t>th</w:t>
      </w:r>
      <w:r w:rsidR="003E4A46">
        <w:rPr>
          <w:rFonts w:ascii="Calibri" w:eastAsia="Calibri" w:hAnsi="Calibri" w:cs="Calibri"/>
          <w:b/>
          <w:bCs/>
        </w:rPr>
        <w:t xml:space="preserve"> </w:t>
      </w:r>
      <w:r w:rsidR="009352B2">
        <w:rPr>
          <w:rFonts w:ascii="Calibri" w:eastAsia="Calibri" w:hAnsi="Calibri" w:cs="Calibri"/>
          <w:b/>
          <w:bCs/>
        </w:rPr>
        <w:t>May</w:t>
      </w:r>
      <w:r w:rsidR="00142A7C">
        <w:rPr>
          <w:rFonts w:ascii="Calibri" w:eastAsia="Calibri" w:hAnsi="Calibri" w:cs="Calibri"/>
          <w:b/>
          <w:bCs/>
        </w:rPr>
        <w:t xml:space="preserve"> 2026</w:t>
      </w:r>
    </w:p>
    <w:p w:rsidR="00FB5B95" w:rsidRPr="001270A4" w:rsidRDefault="0066551A">
      <w:pPr>
        <w:rPr>
          <w:rFonts w:ascii="Arial" w:eastAsia="Calibri" w:hAnsi="Arial" w:cs="Arial"/>
          <w:sz w:val="22"/>
          <w:szCs w:val="22"/>
        </w:rPr>
      </w:pPr>
      <w:r w:rsidRPr="001270A4">
        <w:rPr>
          <w:rFonts w:ascii="Arial" w:eastAsia="Calibri" w:hAnsi="Arial" w:cs="Arial"/>
          <w:sz w:val="22"/>
          <w:szCs w:val="22"/>
        </w:rPr>
        <w:t xml:space="preserve">To the above-named councillors, you are hereby summoned to attend </w:t>
      </w:r>
      <w:r w:rsidR="00547517" w:rsidRPr="001270A4">
        <w:rPr>
          <w:rFonts w:ascii="Arial" w:eastAsia="Calibri" w:hAnsi="Arial" w:cs="Arial"/>
          <w:sz w:val="22"/>
          <w:szCs w:val="22"/>
        </w:rPr>
        <w:t>the Annual General M</w:t>
      </w:r>
      <w:r w:rsidRPr="001270A4">
        <w:rPr>
          <w:rFonts w:ascii="Arial" w:eastAsia="Calibri" w:hAnsi="Arial" w:cs="Arial"/>
          <w:sz w:val="22"/>
          <w:szCs w:val="22"/>
        </w:rPr>
        <w:t xml:space="preserve">eeting of Stokenchurch Parish Council to be held at Longburrow Hall, Stokenchurch, to consider and resolve upon the business </w:t>
      </w:r>
      <w:proofErr w:type="spellStart"/>
      <w:r w:rsidRPr="001270A4">
        <w:rPr>
          <w:rFonts w:ascii="Arial" w:eastAsia="Calibri" w:hAnsi="Arial" w:cs="Arial"/>
          <w:sz w:val="22"/>
          <w:szCs w:val="22"/>
        </w:rPr>
        <w:t>undermentioned</w:t>
      </w:r>
      <w:proofErr w:type="spellEnd"/>
      <w:r w:rsidRPr="001270A4">
        <w:rPr>
          <w:rFonts w:ascii="Arial" w:eastAsia="Calibri" w:hAnsi="Arial" w:cs="Arial"/>
          <w:sz w:val="22"/>
          <w:szCs w:val="22"/>
        </w:rPr>
        <w:t>.</w:t>
      </w:r>
    </w:p>
    <w:p w:rsidR="00547517" w:rsidRPr="001270A4" w:rsidRDefault="00547517" w:rsidP="00547517">
      <w:pPr>
        <w:spacing w:after="0" w:line="240" w:lineRule="auto"/>
        <w:rPr>
          <w:rFonts w:ascii="Arial" w:eastAsia="Times New Roman" w:hAnsi="Arial" w:cs="Arial"/>
          <w:sz w:val="22"/>
          <w:szCs w:val="22"/>
          <w:lang w:val="en-US" w:eastAsia="en-US"/>
        </w:rPr>
      </w:pPr>
      <w:r w:rsidRPr="001270A4">
        <w:rPr>
          <w:rFonts w:ascii="Arial" w:eastAsia="Times New Roman" w:hAnsi="Arial" w:cs="Arial"/>
          <w:b/>
          <w:bCs/>
          <w:color w:val="000000"/>
          <w:sz w:val="22"/>
          <w:szCs w:val="22"/>
          <w:lang w:val="en-US" w:eastAsia="en-US"/>
        </w:rPr>
        <w:t>Public Forum:</w:t>
      </w:r>
      <w:r w:rsidRPr="001270A4">
        <w:rPr>
          <w:rFonts w:ascii="Arial" w:eastAsia="Times New Roman" w:hAnsi="Arial" w:cs="Arial"/>
          <w:color w:val="000000"/>
          <w:sz w:val="22"/>
          <w:szCs w:val="22"/>
          <w:lang w:val="en-US" w:eastAsia="en-US"/>
        </w:rPr>
        <w:t xml:space="preserve"> Open to public forum: The first ten minutes are available for the public to express their view or ask a question on relevant matters on the following agenda. The public are welcome to participate. The formal meeting will commence at the end of the public forum or at 8.00pm whichever is earlier.</w:t>
      </w:r>
    </w:p>
    <w:p w:rsidR="008C1A74" w:rsidRPr="001270A4" w:rsidRDefault="008C1A74" w:rsidP="00547517">
      <w:pPr>
        <w:pStyle w:val="Default"/>
        <w:jc w:val="center"/>
        <w:rPr>
          <w:rFonts w:ascii="Arial" w:hAnsi="Arial" w:cs="Arial"/>
          <w:sz w:val="22"/>
          <w:szCs w:val="22"/>
        </w:rPr>
      </w:pPr>
      <w:r w:rsidRPr="001270A4">
        <w:rPr>
          <w:rFonts w:ascii="Arial" w:hAnsi="Arial" w:cs="Arial"/>
          <w:sz w:val="22"/>
          <w:szCs w:val="22"/>
        </w:rPr>
        <w:t xml:space="preserve">. </w:t>
      </w:r>
    </w:p>
    <w:p w:rsidR="008C1A74" w:rsidRPr="001270A4" w:rsidRDefault="008C1A74" w:rsidP="008C1A74">
      <w:pPr>
        <w:pStyle w:val="Default"/>
        <w:jc w:val="center"/>
        <w:rPr>
          <w:rFonts w:ascii="Arial" w:hAnsi="Arial" w:cs="Arial"/>
          <w:b/>
          <w:bCs/>
          <w:sz w:val="22"/>
          <w:szCs w:val="22"/>
        </w:rPr>
      </w:pPr>
      <w:r w:rsidRPr="001270A4">
        <w:rPr>
          <w:rFonts w:ascii="Arial" w:hAnsi="Arial" w:cs="Arial"/>
          <w:b/>
          <w:bCs/>
          <w:sz w:val="22"/>
          <w:szCs w:val="22"/>
        </w:rPr>
        <w:t>BUSINESS TO BE TRANSACTED</w:t>
      </w:r>
    </w:p>
    <w:p w:rsidR="008C1A74" w:rsidRPr="001270A4" w:rsidRDefault="008C1A74" w:rsidP="008C1A74">
      <w:pPr>
        <w:pStyle w:val="Default"/>
        <w:jc w:val="center"/>
        <w:rPr>
          <w:rFonts w:ascii="Arial" w:hAnsi="Arial" w:cs="Arial"/>
          <w:sz w:val="22"/>
          <w:szCs w:val="22"/>
        </w:rPr>
      </w:pPr>
    </w:p>
    <w:p w:rsidR="00360A68" w:rsidRPr="001270A4" w:rsidRDefault="00360A68" w:rsidP="00360A68">
      <w:pPr>
        <w:pStyle w:val="Default"/>
        <w:numPr>
          <w:ilvl w:val="0"/>
          <w:numId w:val="4"/>
        </w:numPr>
        <w:rPr>
          <w:rFonts w:ascii="Arial" w:hAnsi="Arial" w:cs="Arial"/>
          <w:sz w:val="22"/>
          <w:szCs w:val="22"/>
        </w:rPr>
      </w:pPr>
      <w:r w:rsidRPr="001270A4">
        <w:rPr>
          <w:rFonts w:ascii="Arial" w:hAnsi="Arial" w:cs="Arial"/>
          <w:sz w:val="22"/>
          <w:szCs w:val="22"/>
        </w:rPr>
        <w:t>Acceptance of apologies for absence.</w:t>
      </w:r>
    </w:p>
    <w:p w:rsidR="00360A68" w:rsidRPr="001270A4" w:rsidRDefault="00360A68" w:rsidP="00360A68">
      <w:pPr>
        <w:pStyle w:val="Default"/>
        <w:numPr>
          <w:ilvl w:val="0"/>
          <w:numId w:val="4"/>
        </w:numPr>
        <w:rPr>
          <w:rFonts w:ascii="Arial" w:hAnsi="Arial" w:cs="Arial"/>
          <w:sz w:val="22"/>
          <w:szCs w:val="22"/>
        </w:rPr>
      </w:pPr>
      <w:r w:rsidRPr="001270A4">
        <w:rPr>
          <w:rFonts w:ascii="Arial" w:hAnsi="Arial" w:cs="Arial"/>
          <w:sz w:val="22"/>
          <w:szCs w:val="22"/>
        </w:rPr>
        <w:t>Declarations of Interest.</w:t>
      </w:r>
    </w:p>
    <w:p w:rsidR="00360A68" w:rsidRDefault="00360A68" w:rsidP="00360A68">
      <w:pPr>
        <w:pStyle w:val="Default"/>
        <w:numPr>
          <w:ilvl w:val="0"/>
          <w:numId w:val="4"/>
        </w:numPr>
        <w:rPr>
          <w:rFonts w:ascii="Arial" w:hAnsi="Arial" w:cs="Arial"/>
          <w:sz w:val="22"/>
          <w:szCs w:val="22"/>
        </w:rPr>
      </w:pPr>
      <w:r w:rsidRPr="001270A4">
        <w:rPr>
          <w:rFonts w:ascii="Arial" w:hAnsi="Arial" w:cs="Arial"/>
          <w:sz w:val="22"/>
          <w:szCs w:val="22"/>
        </w:rPr>
        <w:t>Open Public Forum.</w:t>
      </w:r>
    </w:p>
    <w:p w:rsidR="002073E1" w:rsidRPr="001270A4" w:rsidRDefault="002073E1" w:rsidP="00360A68">
      <w:pPr>
        <w:pStyle w:val="Default"/>
        <w:numPr>
          <w:ilvl w:val="0"/>
          <w:numId w:val="4"/>
        </w:numPr>
        <w:rPr>
          <w:rFonts w:ascii="Arial" w:hAnsi="Arial" w:cs="Arial"/>
          <w:sz w:val="22"/>
          <w:szCs w:val="22"/>
        </w:rPr>
      </w:pPr>
      <w:r>
        <w:rPr>
          <w:rFonts w:ascii="Arial" w:hAnsi="Arial" w:cs="Arial"/>
          <w:sz w:val="22"/>
          <w:szCs w:val="22"/>
        </w:rPr>
        <w:t xml:space="preserve">Welcome to </w:t>
      </w:r>
      <w:proofErr w:type="spellStart"/>
      <w:r>
        <w:rPr>
          <w:rFonts w:ascii="Arial" w:hAnsi="Arial" w:cs="Arial"/>
          <w:sz w:val="22"/>
          <w:szCs w:val="22"/>
        </w:rPr>
        <w:t>Councillors</w:t>
      </w:r>
      <w:proofErr w:type="spellEnd"/>
    </w:p>
    <w:p w:rsidR="00360A68" w:rsidRPr="001270A4" w:rsidRDefault="00360A68" w:rsidP="00360A68">
      <w:pPr>
        <w:pStyle w:val="Default"/>
        <w:numPr>
          <w:ilvl w:val="0"/>
          <w:numId w:val="4"/>
        </w:numPr>
        <w:rPr>
          <w:rFonts w:ascii="Arial" w:hAnsi="Arial" w:cs="Arial"/>
          <w:sz w:val="22"/>
          <w:szCs w:val="22"/>
        </w:rPr>
      </w:pPr>
      <w:r w:rsidRPr="001270A4">
        <w:rPr>
          <w:rFonts w:ascii="Arial" w:hAnsi="Arial" w:cs="Arial"/>
          <w:sz w:val="22"/>
          <w:szCs w:val="22"/>
        </w:rPr>
        <w:t>Election of Chairman</w:t>
      </w:r>
    </w:p>
    <w:p w:rsidR="00360A68" w:rsidRPr="001270A4" w:rsidRDefault="00360A68" w:rsidP="00360A68">
      <w:pPr>
        <w:pStyle w:val="Default"/>
        <w:numPr>
          <w:ilvl w:val="0"/>
          <w:numId w:val="4"/>
        </w:numPr>
        <w:rPr>
          <w:rFonts w:ascii="Arial" w:hAnsi="Arial" w:cs="Arial"/>
          <w:sz w:val="22"/>
          <w:szCs w:val="22"/>
        </w:rPr>
      </w:pPr>
      <w:r w:rsidRPr="001270A4">
        <w:rPr>
          <w:rFonts w:ascii="Arial" w:hAnsi="Arial" w:cs="Arial"/>
          <w:sz w:val="22"/>
          <w:szCs w:val="22"/>
        </w:rPr>
        <w:t>Election of Vice-Chairman</w:t>
      </w:r>
    </w:p>
    <w:p w:rsidR="00360A68" w:rsidRPr="001270A4" w:rsidRDefault="00360A68" w:rsidP="00360A68">
      <w:pPr>
        <w:pStyle w:val="Default"/>
        <w:numPr>
          <w:ilvl w:val="0"/>
          <w:numId w:val="4"/>
        </w:numPr>
        <w:rPr>
          <w:rFonts w:ascii="Arial" w:hAnsi="Arial" w:cs="Arial"/>
          <w:sz w:val="22"/>
          <w:szCs w:val="22"/>
        </w:rPr>
      </w:pPr>
      <w:r w:rsidRPr="001270A4">
        <w:rPr>
          <w:rFonts w:ascii="Arial" w:hAnsi="Arial" w:cs="Arial"/>
          <w:sz w:val="22"/>
          <w:szCs w:val="22"/>
        </w:rPr>
        <w:t>Council Appointments.</w:t>
      </w:r>
    </w:p>
    <w:p w:rsidR="00360A68" w:rsidRPr="001270A4" w:rsidRDefault="00360A68" w:rsidP="00360A68">
      <w:pPr>
        <w:pStyle w:val="Default"/>
        <w:numPr>
          <w:ilvl w:val="0"/>
          <w:numId w:val="4"/>
        </w:numPr>
        <w:rPr>
          <w:rFonts w:ascii="Arial" w:hAnsi="Arial" w:cs="Arial"/>
          <w:sz w:val="22"/>
          <w:szCs w:val="22"/>
        </w:rPr>
      </w:pPr>
      <w:r w:rsidRPr="001270A4">
        <w:rPr>
          <w:rFonts w:ascii="Arial" w:hAnsi="Arial" w:cs="Arial"/>
          <w:sz w:val="22"/>
          <w:szCs w:val="22"/>
        </w:rPr>
        <w:t>To confirm minutes of the meeting of 8</w:t>
      </w:r>
      <w:r w:rsidRPr="001270A4">
        <w:rPr>
          <w:rFonts w:ascii="Arial" w:hAnsi="Arial" w:cs="Arial"/>
          <w:sz w:val="22"/>
          <w:szCs w:val="22"/>
          <w:vertAlign w:val="superscript"/>
        </w:rPr>
        <w:t>th</w:t>
      </w:r>
      <w:r w:rsidRPr="001270A4">
        <w:rPr>
          <w:rFonts w:ascii="Arial" w:hAnsi="Arial" w:cs="Arial"/>
          <w:sz w:val="22"/>
          <w:szCs w:val="22"/>
        </w:rPr>
        <w:t xml:space="preserve"> April 2026 and the Extraordinary Meeting of 29</w:t>
      </w:r>
      <w:r w:rsidRPr="001270A4">
        <w:rPr>
          <w:rFonts w:ascii="Arial" w:hAnsi="Arial" w:cs="Arial"/>
          <w:sz w:val="22"/>
          <w:szCs w:val="22"/>
          <w:vertAlign w:val="superscript"/>
        </w:rPr>
        <w:t>th</w:t>
      </w:r>
      <w:r w:rsidRPr="001270A4">
        <w:rPr>
          <w:rFonts w:ascii="Arial" w:hAnsi="Arial" w:cs="Arial"/>
          <w:sz w:val="22"/>
          <w:szCs w:val="22"/>
        </w:rPr>
        <w:t xml:space="preserve"> April 2026.</w:t>
      </w:r>
    </w:p>
    <w:p w:rsidR="00360A68" w:rsidRPr="001270A4" w:rsidRDefault="00360A68" w:rsidP="00360A68">
      <w:pPr>
        <w:pStyle w:val="Default"/>
        <w:rPr>
          <w:rFonts w:ascii="Arial" w:hAnsi="Arial" w:cs="Arial"/>
          <w:sz w:val="22"/>
          <w:szCs w:val="22"/>
        </w:rPr>
      </w:pPr>
    </w:p>
    <w:p w:rsidR="00360A68" w:rsidRPr="001270A4" w:rsidRDefault="00360A68" w:rsidP="00360A68">
      <w:pPr>
        <w:pStyle w:val="Default"/>
        <w:rPr>
          <w:rFonts w:ascii="Arial" w:hAnsi="Arial" w:cs="Arial"/>
          <w:b/>
          <w:sz w:val="22"/>
          <w:szCs w:val="22"/>
        </w:rPr>
      </w:pPr>
      <w:r w:rsidRPr="001270A4">
        <w:rPr>
          <w:rFonts w:ascii="Arial" w:hAnsi="Arial" w:cs="Arial"/>
          <w:b/>
          <w:sz w:val="22"/>
          <w:szCs w:val="22"/>
        </w:rPr>
        <w:t>FINANCE</w:t>
      </w:r>
    </w:p>
    <w:p w:rsidR="00360A68" w:rsidRPr="001270A4" w:rsidRDefault="00360A68" w:rsidP="00360A68">
      <w:pPr>
        <w:pStyle w:val="Default"/>
        <w:numPr>
          <w:ilvl w:val="0"/>
          <w:numId w:val="4"/>
        </w:numPr>
        <w:rPr>
          <w:rFonts w:ascii="Arial" w:hAnsi="Arial" w:cs="Arial"/>
          <w:sz w:val="22"/>
          <w:szCs w:val="22"/>
        </w:rPr>
      </w:pPr>
      <w:r w:rsidRPr="001270A4">
        <w:rPr>
          <w:rFonts w:ascii="Arial" w:hAnsi="Arial" w:cs="Arial"/>
          <w:sz w:val="22"/>
          <w:szCs w:val="22"/>
        </w:rPr>
        <w:t xml:space="preserve">Bills Payable – </w:t>
      </w:r>
      <w:r w:rsidR="007C3F14" w:rsidRPr="001270A4">
        <w:rPr>
          <w:rFonts w:ascii="Arial" w:hAnsi="Arial" w:cs="Arial"/>
          <w:sz w:val="22"/>
          <w:szCs w:val="22"/>
        </w:rPr>
        <w:t>March &amp; April 2026</w:t>
      </w:r>
    </w:p>
    <w:p w:rsidR="00360A68" w:rsidRPr="001270A4" w:rsidRDefault="00360A68" w:rsidP="00360A68">
      <w:pPr>
        <w:pStyle w:val="Default"/>
        <w:numPr>
          <w:ilvl w:val="0"/>
          <w:numId w:val="4"/>
        </w:numPr>
        <w:rPr>
          <w:rFonts w:ascii="Arial" w:hAnsi="Arial" w:cs="Arial"/>
          <w:sz w:val="22"/>
          <w:szCs w:val="22"/>
        </w:rPr>
      </w:pPr>
      <w:r w:rsidRPr="001270A4">
        <w:rPr>
          <w:rFonts w:ascii="Arial" w:hAnsi="Arial" w:cs="Arial"/>
          <w:sz w:val="22"/>
          <w:szCs w:val="22"/>
        </w:rPr>
        <w:t>Monthly Accounts</w:t>
      </w:r>
      <w:r w:rsidR="007C3F14" w:rsidRPr="001270A4">
        <w:rPr>
          <w:rFonts w:ascii="Arial" w:hAnsi="Arial" w:cs="Arial"/>
          <w:sz w:val="22"/>
          <w:szCs w:val="22"/>
        </w:rPr>
        <w:t xml:space="preserve"> – February, March &amp; April 2026</w:t>
      </w:r>
    </w:p>
    <w:p w:rsidR="00360A68" w:rsidRPr="001270A4" w:rsidRDefault="00360A68" w:rsidP="00360A68">
      <w:pPr>
        <w:pStyle w:val="Default"/>
        <w:numPr>
          <w:ilvl w:val="0"/>
          <w:numId w:val="4"/>
        </w:numPr>
        <w:rPr>
          <w:rFonts w:ascii="Arial" w:hAnsi="Arial" w:cs="Arial"/>
          <w:sz w:val="22"/>
          <w:szCs w:val="22"/>
        </w:rPr>
      </w:pPr>
      <w:r w:rsidRPr="001270A4">
        <w:rPr>
          <w:rFonts w:ascii="Arial" w:hAnsi="Arial" w:cs="Arial"/>
          <w:sz w:val="22"/>
          <w:szCs w:val="22"/>
        </w:rPr>
        <w:t>Monthly Bank Reconciliation</w:t>
      </w:r>
      <w:r w:rsidR="007C3F14" w:rsidRPr="001270A4">
        <w:rPr>
          <w:rFonts w:ascii="Arial" w:hAnsi="Arial" w:cs="Arial"/>
          <w:sz w:val="22"/>
          <w:szCs w:val="22"/>
        </w:rPr>
        <w:t xml:space="preserve"> – February, March &amp; April 2026</w:t>
      </w:r>
    </w:p>
    <w:p w:rsidR="00360A68" w:rsidRPr="001270A4" w:rsidRDefault="00360A68" w:rsidP="00360A68">
      <w:pPr>
        <w:pStyle w:val="Default"/>
        <w:rPr>
          <w:rFonts w:ascii="Arial" w:hAnsi="Arial" w:cs="Arial"/>
          <w:sz w:val="22"/>
          <w:szCs w:val="22"/>
        </w:rPr>
      </w:pPr>
    </w:p>
    <w:p w:rsidR="00E47FB4" w:rsidRDefault="00360A68" w:rsidP="00360A68">
      <w:pPr>
        <w:pStyle w:val="Default"/>
        <w:rPr>
          <w:rFonts w:ascii="Arial" w:hAnsi="Arial" w:cs="Arial"/>
          <w:b/>
          <w:sz w:val="22"/>
          <w:szCs w:val="22"/>
        </w:rPr>
      </w:pPr>
      <w:proofErr w:type="gramStart"/>
      <w:r w:rsidRPr="001270A4">
        <w:rPr>
          <w:rFonts w:ascii="Arial" w:hAnsi="Arial" w:cs="Arial"/>
          <w:b/>
          <w:sz w:val="22"/>
          <w:szCs w:val="22"/>
        </w:rPr>
        <w:t>PLANNING</w:t>
      </w:r>
      <w:r w:rsidR="00E47FB4" w:rsidRPr="001270A4">
        <w:rPr>
          <w:rFonts w:ascii="Arial" w:hAnsi="Arial" w:cs="Arial"/>
          <w:b/>
          <w:sz w:val="22"/>
          <w:szCs w:val="22"/>
        </w:rPr>
        <w:t>.</w:t>
      </w:r>
      <w:proofErr w:type="gramEnd"/>
    </w:p>
    <w:p w:rsidR="00A60697" w:rsidRPr="001270A4" w:rsidRDefault="00A60697" w:rsidP="00360A68">
      <w:pPr>
        <w:pStyle w:val="Default"/>
        <w:rPr>
          <w:rFonts w:ascii="Arial" w:hAnsi="Arial" w:cs="Arial"/>
          <w:b/>
          <w:sz w:val="22"/>
          <w:szCs w:val="22"/>
        </w:rPr>
      </w:pPr>
    </w:p>
    <w:p w:rsidR="00360A68" w:rsidRPr="001270A4" w:rsidRDefault="00360A68" w:rsidP="0055067E">
      <w:pPr>
        <w:pStyle w:val="Default"/>
        <w:numPr>
          <w:ilvl w:val="0"/>
          <w:numId w:val="4"/>
        </w:numPr>
        <w:rPr>
          <w:rFonts w:ascii="Arial" w:hAnsi="Arial" w:cs="Arial"/>
          <w:sz w:val="22"/>
          <w:szCs w:val="22"/>
        </w:rPr>
      </w:pPr>
      <w:r w:rsidRPr="001270A4">
        <w:rPr>
          <w:rFonts w:ascii="Arial" w:hAnsi="Arial" w:cs="Arial"/>
          <w:sz w:val="22"/>
          <w:szCs w:val="22"/>
        </w:rPr>
        <w:t xml:space="preserve"> </w:t>
      </w:r>
      <w:r w:rsidR="0055067E" w:rsidRPr="001270A4">
        <w:rPr>
          <w:rFonts w:ascii="Arial" w:hAnsi="Arial" w:cs="Arial"/>
          <w:b/>
          <w:sz w:val="22"/>
          <w:szCs w:val="22"/>
        </w:rPr>
        <w:t>PL/26/03717/VRC</w:t>
      </w:r>
      <w:r w:rsidR="00E47FB4" w:rsidRPr="001270A4">
        <w:rPr>
          <w:rFonts w:ascii="Arial" w:hAnsi="Arial" w:cs="Arial"/>
          <w:sz w:val="22"/>
          <w:szCs w:val="22"/>
        </w:rPr>
        <w:t>.</w:t>
      </w:r>
      <w:r w:rsidR="0055067E" w:rsidRPr="001270A4">
        <w:rPr>
          <w:rFonts w:ascii="Arial" w:hAnsi="Arial" w:cs="Arial"/>
          <w:sz w:val="22"/>
          <w:szCs w:val="22"/>
        </w:rPr>
        <w:t xml:space="preserve"> Removal or variation of a condition following grant of planning permission</w:t>
      </w:r>
      <w:r w:rsidR="00E47FB4" w:rsidRPr="001270A4">
        <w:rPr>
          <w:rFonts w:ascii="Arial" w:hAnsi="Arial" w:cs="Arial"/>
          <w:sz w:val="22"/>
          <w:szCs w:val="22"/>
        </w:rPr>
        <w:t xml:space="preserve"> </w:t>
      </w:r>
      <w:r w:rsidR="0055067E" w:rsidRPr="001270A4">
        <w:rPr>
          <w:rFonts w:ascii="Arial" w:hAnsi="Arial" w:cs="Arial"/>
          <w:sz w:val="22"/>
          <w:szCs w:val="22"/>
        </w:rPr>
        <w:t>22 New Road, Stokenchurch, Buckinghamshire, HP14 3RT</w:t>
      </w:r>
      <w:r w:rsidR="00E47FB4" w:rsidRPr="001270A4">
        <w:rPr>
          <w:rFonts w:ascii="Arial" w:hAnsi="Arial" w:cs="Arial"/>
          <w:sz w:val="22"/>
          <w:szCs w:val="22"/>
        </w:rPr>
        <w:t xml:space="preserve">. </w:t>
      </w:r>
      <w:r w:rsidR="0055067E" w:rsidRPr="001270A4">
        <w:rPr>
          <w:rFonts w:ascii="Arial" w:hAnsi="Arial" w:cs="Arial"/>
          <w:sz w:val="22"/>
          <w:szCs w:val="22"/>
        </w:rPr>
        <w:t>Proposal: Variation of condition 2 (materials) attached to planning permission PL/25/3887/FA</w:t>
      </w:r>
      <w:r w:rsidR="00E47FB4" w:rsidRPr="001270A4">
        <w:rPr>
          <w:rFonts w:ascii="Arial" w:hAnsi="Arial" w:cs="Arial"/>
          <w:sz w:val="22"/>
          <w:szCs w:val="22"/>
        </w:rPr>
        <w:t xml:space="preserve">. </w:t>
      </w:r>
      <w:r w:rsidR="0055067E" w:rsidRPr="001270A4">
        <w:rPr>
          <w:rFonts w:ascii="Arial" w:hAnsi="Arial" w:cs="Arial"/>
          <w:sz w:val="22"/>
          <w:szCs w:val="22"/>
        </w:rPr>
        <w:t>(Householder application for front porch, single storey rear extension and loft</w:t>
      </w:r>
      <w:r w:rsidR="00E47FB4" w:rsidRPr="001270A4">
        <w:rPr>
          <w:rFonts w:ascii="Arial" w:hAnsi="Arial" w:cs="Arial"/>
          <w:sz w:val="22"/>
          <w:szCs w:val="22"/>
        </w:rPr>
        <w:t xml:space="preserve"> </w:t>
      </w:r>
      <w:r w:rsidR="0055067E" w:rsidRPr="001270A4">
        <w:rPr>
          <w:rFonts w:ascii="Arial" w:hAnsi="Arial" w:cs="Arial"/>
          <w:sz w:val="22"/>
          <w:szCs w:val="22"/>
        </w:rPr>
        <w:t>conversion into habitable accommodation incorporating replacement roof with</w:t>
      </w:r>
      <w:r w:rsidR="00E47FB4" w:rsidRPr="001270A4">
        <w:rPr>
          <w:rFonts w:ascii="Arial" w:hAnsi="Arial" w:cs="Arial"/>
          <w:sz w:val="22"/>
          <w:szCs w:val="22"/>
        </w:rPr>
        <w:t xml:space="preserve"> </w:t>
      </w:r>
      <w:r w:rsidR="0055067E" w:rsidRPr="001270A4">
        <w:rPr>
          <w:rFonts w:ascii="Arial" w:hAnsi="Arial" w:cs="Arial"/>
          <w:sz w:val="22"/>
          <w:szCs w:val="22"/>
        </w:rPr>
        <w:t xml:space="preserve">increase in ridge height, side dormer and </w:t>
      </w:r>
      <w:proofErr w:type="spellStart"/>
      <w:r w:rsidR="0055067E" w:rsidRPr="001270A4">
        <w:rPr>
          <w:rFonts w:ascii="Arial" w:hAnsi="Arial" w:cs="Arial"/>
          <w:sz w:val="22"/>
          <w:szCs w:val="22"/>
        </w:rPr>
        <w:t>rooflights</w:t>
      </w:r>
      <w:proofErr w:type="spellEnd"/>
      <w:r w:rsidR="0055067E" w:rsidRPr="001270A4">
        <w:rPr>
          <w:rFonts w:ascii="Arial" w:hAnsi="Arial" w:cs="Arial"/>
          <w:sz w:val="22"/>
          <w:szCs w:val="22"/>
        </w:rPr>
        <w:t xml:space="preserve"> together with changes to external</w:t>
      </w:r>
      <w:r w:rsidR="00E47FB4" w:rsidRPr="001270A4">
        <w:rPr>
          <w:rFonts w:ascii="Arial" w:hAnsi="Arial" w:cs="Arial"/>
          <w:sz w:val="22"/>
          <w:szCs w:val="22"/>
        </w:rPr>
        <w:t xml:space="preserve"> </w:t>
      </w:r>
      <w:r w:rsidR="0055067E" w:rsidRPr="001270A4">
        <w:rPr>
          <w:rFonts w:ascii="Arial" w:hAnsi="Arial" w:cs="Arial"/>
          <w:sz w:val="22"/>
          <w:szCs w:val="22"/>
        </w:rPr>
        <w:t>appearance including installation of render and fenestration alterations) to allow for</w:t>
      </w:r>
      <w:r w:rsidR="00E47FB4" w:rsidRPr="001270A4">
        <w:rPr>
          <w:rFonts w:ascii="Arial" w:hAnsi="Arial" w:cs="Arial"/>
          <w:sz w:val="22"/>
          <w:szCs w:val="22"/>
        </w:rPr>
        <w:t xml:space="preserve"> </w:t>
      </w:r>
      <w:r w:rsidR="0055067E" w:rsidRPr="001270A4">
        <w:rPr>
          <w:rFonts w:ascii="Arial" w:hAnsi="Arial" w:cs="Arial"/>
          <w:sz w:val="22"/>
          <w:szCs w:val="22"/>
        </w:rPr>
        <w:t>the modification of design details and amendment of roof layout</w:t>
      </w:r>
    </w:p>
    <w:p w:rsidR="00E47FB4" w:rsidRDefault="007C3F14" w:rsidP="00E47FB4">
      <w:pPr>
        <w:pStyle w:val="Default"/>
        <w:rPr>
          <w:rFonts w:ascii="Arial" w:hAnsi="Arial" w:cs="Arial"/>
          <w:sz w:val="22"/>
          <w:szCs w:val="22"/>
        </w:rPr>
      </w:pPr>
      <w:r w:rsidRPr="001270A4">
        <w:rPr>
          <w:rFonts w:ascii="Arial" w:hAnsi="Arial" w:cs="Arial"/>
          <w:sz w:val="22"/>
          <w:szCs w:val="22"/>
        </w:rPr>
        <w:t xml:space="preserve"> </w:t>
      </w:r>
    </w:p>
    <w:p w:rsidR="00760C8E" w:rsidRPr="00760C8E" w:rsidRDefault="00760C8E" w:rsidP="00760C8E">
      <w:pPr>
        <w:pStyle w:val="Default"/>
        <w:numPr>
          <w:ilvl w:val="0"/>
          <w:numId w:val="4"/>
        </w:numPr>
        <w:rPr>
          <w:rFonts w:ascii="Arial" w:hAnsi="Arial" w:cs="Arial"/>
          <w:sz w:val="22"/>
          <w:szCs w:val="22"/>
        </w:rPr>
      </w:pPr>
      <w:r w:rsidRPr="00760C8E">
        <w:rPr>
          <w:rFonts w:ascii="Arial" w:hAnsi="Arial" w:cs="Arial"/>
          <w:b/>
          <w:sz w:val="22"/>
          <w:szCs w:val="22"/>
        </w:rPr>
        <w:t xml:space="preserve">PL/26/03124/FA. </w:t>
      </w:r>
      <w:r w:rsidRPr="00760C8E">
        <w:rPr>
          <w:rFonts w:ascii="Arial" w:hAnsi="Arial" w:cs="Arial"/>
          <w:sz w:val="22"/>
          <w:szCs w:val="22"/>
        </w:rPr>
        <w:t xml:space="preserve">Full Planning Permission. 4 St Francis Road, </w:t>
      </w:r>
      <w:proofErr w:type="spellStart"/>
      <w:r w:rsidRPr="00760C8E">
        <w:rPr>
          <w:rFonts w:ascii="Arial" w:hAnsi="Arial" w:cs="Arial"/>
          <w:sz w:val="22"/>
          <w:szCs w:val="22"/>
        </w:rPr>
        <w:t>Studley</w:t>
      </w:r>
      <w:proofErr w:type="spellEnd"/>
      <w:r w:rsidRPr="00760C8E">
        <w:rPr>
          <w:rFonts w:ascii="Arial" w:hAnsi="Arial" w:cs="Arial"/>
          <w:sz w:val="22"/>
          <w:szCs w:val="22"/>
        </w:rPr>
        <w:t xml:space="preserve"> Green, Buckinghamshire, HP14 3UZ. Proposal: Construction of a two storey side extension to the existing dwelling to create an</w:t>
      </w:r>
    </w:p>
    <w:p w:rsidR="002073E1" w:rsidRDefault="00760C8E" w:rsidP="00760C8E">
      <w:pPr>
        <w:pStyle w:val="Default"/>
        <w:ind w:left="360"/>
        <w:rPr>
          <w:rFonts w:ascii="Arial" w:hAnsi="Arial" w:cs="Arial"/>
          <w:sz w:val="22"/>
          <w:szCs w:val="22"/>
        </w:rPr>
      </w:pPr>
      <w:proofErr w:type="gramStart"/>
      <w:r w:rsidRPr="00760C8E">
        <w:rPr>
          <w:rFonts w:ascii="Arial" w:hAnsi="Arial" w:cs="Arial"/>
          <w:sz w:val="22"/>
          <w:szCs w:val="22"/>
        </w:rPr>
        <w:t>additional</w:t>
      </w:r>
      <w:proofErr w:type="gramEnd"/>
      <w:r w:rsidRPr="00760C8E">
        <w:rPr>
          <w:rFonts w:ascii="Arial" w:hAnsi="Arial" w:cs="Arial"/>
          <w:sz w:val="22"/>
          <w:szCs w:val="22"/>
        </w:rPr>
        <w:t xml:space="preserve"> two bedroom dwelling together with the </w:t>
      </w:r>
      <w:proofErr w:type="spellStart"/>
      <w:r w:rsidRPr="00760C8E">
        <w:rPr>
          <w:rFonts w:ascii="Arial" w:hAnsi="Arial" w:cs="Arial"/>
          <w:sz w:val="22"/>
          <w:szCs w:val="22"/>
        </w:rPr>
        <w:t>remodelling</w:t>
      </w:r>
      <w:proofErr w:type="spellEnd"/>
      <w:r w:rsidRPr="00760C8E">
        <w:rPr>
          <w:rFonts w:ascii="Arial" w:hAnsi="Arial" w:cs="Arial"/>
          <w:sz w:val="22"/>
          <w:szCs w:val="22"/>
        </w:rPr>
        <w:t xml:space="preserve"> of a single storey rear</w:t>
      </w:r>
      <w:r>
        <w:rPr>
          <w:rFonts w:ascii="Arial" w:hAnsi="Arial" w:cs="Arial"/>
          <w:sz w:val="22"/>
          <w:szCs w:val="22"/>
        </w:rPr>
        <w:t xml:space="preserve"> </w:t>
      </w:r>
      <w:r w:rsidRPr="00760C8E">
        <w:rPr>
          <w:rFonts w:ascii="Arial" w:hAnsi="Arial" w:cs="Arial"/>
          <w:sz w:val="22"/>
          <w:szCs w:val="22"/>
        </w:rPr>
        <w:t>extension to the existing dwelling and the provision of parking to the site frontage</w:t>
      </w:r>
      <w:r>
        <w:rPr>
          <w:rFonts w:ascii="Arial" w:hAnsi="Arial" w:cs="Arial"/>
          <w:sz w:val="22"/>
          <w:szCs w:val="22"/>
        </w:rPr>
        <w:t>.</w:t>
      </w:r>
    </w:p>
    <w:p w:rsidR="002073E1" w:rsidRDefault="002073E1" w:rsidP="00E47FB4">
      <w:pPr>
        <w:pStyle w:val="Default"/>
        <w:rPr>
          <w:rFonts w:ascii="Arial" w:hAnsi="Arial" w:cs="Arial"/>
          <w:sz w:val="22"/>
          <w:szCs w:val="22"/>
        </w:rPr>
      </w:pPr>
    </w:p>
    <w:p w:rsidR="00D518ED" w:rsidRDefault="00D518ED" w:rsidP="00E47FB4">
      <w:pPr>
        <w:pStyle w:val="Default"/>
        <w:rPr>
          <w:rFonts w:ascii="Arial" w:hAnsi="Arial" w:cs="Arial"/>
          <w:sz w:val="22"/>
          <w:szCs w:val="22"/>
        </w:rPr>
      </w:pPr>
    </w:p>
    <w:p w:rsidR="00D518ED" w:rsidRDefault="00D518ED" w:rsidP="00E47FB4">
      <w:pPr>
        <w:pStyle w:val="Default"/>
        <w:rPr>
          <w:rFonts w:ascii="Arial" w:hAnsi="Arial" w:cs="Arial"/>
          <w:sz w:val="22"/>
          <w:szCs w:val="22"/>
        </w:rPr>
      </w:pPr>
    </w:p>
    <w:p w:rsidR="00D518ED" w:rsidRDefault="00D518ED" w:rsidP="00E47FB4">
      <w:pPr>
        <w:pStyle w:val="Default"/>
        <w:rPr>
          <w:rFonts w:ascii="Arial" w:hAnsi="Arial" w:cs="Arial"/>
          <w:sz w:val="22"/>
          <w:szCs w:val="22"/>
        </w:rPr>
      </w:pPr>
    </w:p>
    <w:p w:rsidR="00D518ED" w:rsidRDefault="00D518ED" w:rsidP="00E47FB4">
      <w:pPr>
        <w:pStyle w:val="Default"/>
        <w:rPr>
          <w:rFonts w:ascii="Arial" w:hAnsi="Arial" w:cs="Arial"/>
          <w:sz w:val="22"/>
          <w:szCs w:val="22"/>
        </w:rPr>
      </w:pPr>
    </w:p>
    <w:p w:rsidR="00D518ED" w:rsidRPr="00D518ED" w:rsidRDefault="00D518ED" w:rsidP="00D518ED">
      <w:pPr>
        <w:pStyle w:val="Default"/>
        <w:numPr>
          <w:ilvl w:val="0"/>
          <w:numId w:val="4"/>
        </w:numPr>
        <w:rPr>
          <w:rFonts w:ascii="Arial" w:hAnsi="Arial" w:cs="Arial"/>
          <w:sz w:val="22"/>
          <w:szCs w:val="22"/>
        </w:rPr>
      </w:pPr>
      <w:r w:rsidRPr="00D518ED">
        <w:rPr>
          <w:rFonts w:ascii="Arial" w:hAnsi="Arial" w:cs="Arial"/>
          <w:b/>
          <w:sz w:val="22"/>
          <w:szCs w:val="22"/>
        </w:rPr>
        <w:lastRenderedPageBreak/>
        <w:t xml:space="preserve">PL/26/03861/VRC. </w:t>
      </w:r>
      <w:r w:rsidRPr="00D518ED">
        <w:rPr>
          <w:rFonts w:ascii="Arial" w:hAnsi="Arial" w:cs="Arial"/>
          <w:sz w:val="22"/>
          <w:szCs w:val="22"/>
        </w:rPr>
        <w:t xml:space="preserve"> Removal or variation of a condition following grant of planning permission.38 </w:t>
      </w:r>
      <w:proofErr w:type="spellStart"/>
      <w:r w:rsidRPr="00D518ED">
        <w:rPr>
          <w:rFonts w:ascii="Arial" w:hAnsi="Arial" w:cs="Arial"/>
          <w:sz w:val="22"/>
          <w:szCs w:val="22"/>
        </w:rPr>
        <w:t>Britnell</w:t>
      </w:r>
      <w:proofErr w:type="spellEnd"/>
      <w:r w:rsidRPr="00D518ED">
        <w:rPr>
          <w:rFonts w:ascii="Arial" w:hAnsi="Arial" w:cs="Arial"/>
          <w:sz w:val="22"/>
          <w:szCs w:val="22"/>
        </w:rPr>
        <w:t xml:space="preserve"> Court, Stokenchurch, Buckinghamshire, HP14 3RL. Proposal: Variation of condition 7 (SUDS) attached to planning permission 25/05250/FUL. (Construction of two/three storey building comprising 5 x 2-bed flats, bin/cycle stores, parking, hard/soft landscaping and associated works) to allow for the</w:t>
      </w:r>
    </w:p>
    <w:p w:rsidR="00D518ED" w:rsidRDefault="00D518ED" w:rsidP="00D518ED">
      <w:pPr>
        <w:pStyle w:val="Default"/>
        <w:ind w:left="360"/>
        <w:rPr>
          <w:rFonts w:ascii="Arial" w:hAnsi="Arial" w:cs="Arial"/>
          <w:sz w:val="22"/>
          <w:szCs w:val="22"/>
        </w:rPr>
      </w:pPr>
      <w:proofErr w:type="gramStart"/>
      <w:r w:rsidRPr="00D518ED">
        <w:rPr>
          <w:rFonts w:ascii="Arial" w:hAnsi="Arial" w:cs="Arial"/>
          <w:sz w:val="22"/>
          <w:szCs w:val="22"/>
        </w:rPr>
        <w:t>submission</w:t>
      </w:r>
      <w:proofErr w:type="gramEnd"/>
      <w:r w:rsidRPr="00D518ED">
        <w:rPr>
          <w:rFonts w:ascii="Arial" w:hAnsi="Arial" w:cs="Arial"/>
          <w:sz w:val="22"/>
          <w:szCs w:val="22"/>
        </w:rPr>
        <w:t xml:space="preserve"> of new drainage report and strategy</w:t>
      </w:r>
    </w:p>
    <w:p w:rsidR="002073E1" w:rsidRDefault="002073E1" w:rsidP="00D518ED">
      <w:pPr>
        <w:pStyle w:val="Default"/>
        <w:ind w:left="360"/>
        <w:rPr>
          <w:rFonts w:ascii="Arial" w:hAnsi="Arial" w:cs="Arial"/>
          <w:sz w:val="22"/>
          <w:szCs w:val="22"/>
        </w:rPr>
      </w:pPr>
    </w:p>
    <w:p w:rsidR="002073E1" w:rsidRDefault="002073E1" w:rsidP="00D518ED">
      <w:pPr>
        <w:pStyle w:val="Default"/>
        <w:ind w:left="360"/>
        <w:rPr>
          <w:rFonts w:ascii="Arial" w:hAnsi="Arial" w:cs="Arial"/>
          <w:sz w:val="22"/>
          <w:szCs w:val="22"/>
        </w:rPr>
      </w:pPr>
    </w:p>
    <w:p w:rsidR="007C3F14" w:rsidRDefault="007C3F14" w:rsidP="00E47FB4">
      <w:pPr>
        <w:pStyle w:val="Default"/>
        <w:rPr>
          <w:rFonts w:ascii="Arial" w:hAnsi="Arial" w:cs="Arial"/>
          <w:b/>
          <w:sz w:val="22"/>
          <w:szCs w:val="22"/>
        </w:rPr>
      </w:pPr>
      <w:r w:rsidRPr="001270A4">
        <w:rPr>
          <w:rFonts w:ascii="Arial" w:hAnsi="Arial" w:cs="Arial"/>
          <w:b/>
          <w:sz w:val="22"/>
          <w:szCs w:val="22"/>
        </w:rPr>
        <w:t>OTHER BUSINESS</w:t>
      </w:r>
    </w:p>
    <w:p w:rsidR="002073E1" w:rsidRPr="002073E1" w:rsidRDefault="002073E1" w:rsidP="00E47FB4">
      <w:pPr>
        <w:pStyle w:val="Default"/>
        <w:rPr>
          <w:rFonts w:ascii="Arial" w:hAnsi="Arial" w:cs="Arial"/>
          <w:sz w:val="22"/>
          <w:szCs w:val="22"/>
        </w:rPr>
      </w:pPr>
    </w:p>
    <w:p w:rsidR="00A06ED6" w:rsidRDefault="00A06ED6" w:rsidP="002073E1">
      <w:pPr>
        <w:pStyle w:val="Default"/>
        <w:numPr>
          <w:ilvl w:val="0"/>
          <w:numId w:val="4"/>
        </w:numPr>
        <w:rPr>
          <w:rFonts w:ascii="Arial" w:hAnsi="Arial" w:cs="Arial"/>
          <w:sz w:val="22"/>
          <w:szCs w:val="22"/>
        </w:rPr>
      </w:pPr>
      <w:r>
        <w:rPr>
          <w:rFonts w:ascii="Arial" w:hAnsi="Arial" w:cs="Arial"/>
          <w:sz w:val="22"/>
          <w:szCs w:val="22"/>
        </w:rPr>
        <w:t>MUGA</w:t>
      </w:r>
      <w:r w:rsidR="00F855CA">
        <w:rPr>
          <w:rFonts w:ascii="Arial" w:hAnsi="Arial" w:cs="Arial"/>
          <w:sz w:val="22"/>
          <w:szCs w:val="22"/>
        </w:rPr>
        <w:t>.</w:t>
      </w:r>
    </w:p>
    <w:p w:rsidR="00757AAA" w:rsidRDefault="00757AAA" w:rsidP="002073E1">
      <w:pPr>
        <w:pStyle w:val="Default"/>
        <w:numPr>
          <w:ilvl w:val="0"/>
          <w:numId w:val="4"/>
        </w:numPr>
        <w:rPr>
          <w:rFonts w:ascii="Arial" w:hAnsi="Arial" w:cs="Arial"/>
          <w:sz w:val="22"/>
          <w:szCs w:val="22"/>
        </w:rPr>
      </w:pPr>
      <w:r>
        <w:rPr>
          <w:rFonts w:ascii="Arial" w:hAnsi="Arial" w:cs="Arial"/>
          <w:sz w:val="22"/>
          <w:szCs w:val="22"/>
        </w:rPr>
        <w:t>Playground Funding Recognition Plaque.</w:t>
      </w:r>
    </w:p>
    <w:p w:rsidR="002073E1" w:rsidRDefault="002073E1" w:rsidP="002073E1">
      <w:pPr>
        <w:pStyle w:val="Default"/>
        <w:numPr>
          <w:ilvl w:val="0"/>
          <w:numId w:val="4"/>
        </w:numPr>
        <w:rPr>
          <w:rFonts w:ascii="Arial" w:hAnsi="Arial" w:cs="Arial"/>
          <w:sz w:val="22"/>
          <w:szCs w:val="22"/>
        </w:rPr>
      </w:pPr>
      <w:r w:rsidRPr="002073E1">
        <w:rPr>
          <w:rFonts w:ascii="Arial" w:hAnsi="Arial" w:cs="Arial"/>
          <w:sz w:val="22"/>
          <w:szCs w:val="22"/>
        </w:rPr>
        <w:t xml:space="preserve">The Light on Pathway between </w:t>
      </w:r>
      <w:proofErr w:type="gramStart"/>
      <w:r w:rsidRPr="002073E1">
        <w:rPr>
          <w:rFonts w:ascii="Arial" w:hAnsi="Arial" w:cs="Arial"/>
          <w:sz w:val="22"/>
          <w:szCs w:val="22"/>
        </w:rPr>
        <w:t>Bow</w:t>
      </w:r>
      <w:r w:rsidR="00A60697">
        <w:rPr>
          <w:rFonts w:ascii="Arial" w:hAnsi="Arial" w:cs="Arial"/>
          <w:sz w:val="22"/>
          <w:szCs w:val="22"/>
        </w:rPr>
        <w:t>l</w:t>
      </w:r>
      <w:r w:rsidRPr="002073E1">
        <w:rPr>
          <w:rFonts w:ascii="Arial" w:hAnsi="Arial" w:cs="Arial"/>
          <w:sz w:val="22"/>
          <w:szCs w:val="22"/>
        </w:rPr>
        <w:t>ing Green</w:t>
      </w:r>
      <w:proofErr w:type="gramEnd"/>
      <w:r w:rsidRPr="002073E1">
        <w:rPr>
          <w:rFonts w:ascii="Arial" w:hAnsi="Arial" w:cs="Arial"/>
          <w:sz w:val="22"/>
          <w:szCs w:val="22"/>
        </w:rPr>
        <w:t xml:space="preserve"> and Chalk Farm Road</w:t>
      </w:r>
      <w:r w:rsidR="008E7FD2">
        <w:rPr>
          <w:rFonts w:ascii="Arial" w:hAnsi="Arial" w:cs="Arial"/>
          <w:sz w:val="22"/>
          <w:szCs w:val="22"/>
        </w:rPr>
        <w:t>.</w:t>
      </w:r>
    </w:p>
    <w:p w:rsidR="008E7FD2" w:rsidRPr="002073E1" w:rsidRDefault="008E7FD2" w:rsidP="002073E1">
      <w:pPr>
        <w:pStyle w:val="Default"/>
        <w:numPr>
          <w:ilvl w:val="0"/>
          <w:numId w:val="4"/>
        </w:numPr>
        <w:rPr>
          <w:rFonts w:ascii="Arial" w:hAnsi="Arial" w:cs="Arial"/>
          <w:sz w:val="22"/>
          <w:szCs w:val="22"/>
        </w:rPr>
      </w:pPr>
      <w:r>
        <w:rPr>
          <w:rFonts w:ascii="Arial" w:hAnsi="Arial" w:cs="Arial"/>
          <w:sz w:val="22"/>
          <w:szCs w:val="22"/>
        </w:rPr>
        <w:t>Alternative Street Light Supplier/Repair Contractor</w:t>
      </w:r>
    </w:p>
    <w:p w:rsidR="00360A68" w:rsidRDefault="0000006A" w:rsidP="0000006A">
      <w:pPr>
        <w:pStyle w:val="Default"/>
        <w:numPr>
          <w:ilvl w:val="0"/>
          <w:numId w:val="4"/>
        </w:numPr>
        <w:rPr>
          <w:rFonts w:ascii="Arial" w:hAnsi="Arial" w:cs="Arial"/>
          <w:sz w:val="22"/>
          <w:szCs w:val="22"/>
        </w:rPr>
      </w:pPr>
      <w:r w:rsidRPr="001270A4">
        <w:rPr>
          <w:rFonts w:ascii="Arial" w:hAnsi="Arial" w:cs="Arial"/>
          <w:sz w:val="22"/>
          <w:szCs w:val="22"/>
        </w:rPr>
        <w:t>The Common – from A40 to Rose Corner.</w:t>
      </w:r>
    </w:p>
    <w:p w:rsidR="00F855CA" w:rsidRPr="001270A4" w:rsidRDefault="00F855CA" w:rsidP="0000006A">
      <w:pPr>
        <w:pStyle w:val="Default"/>
        <w:numPr>
          <w:ilvl w:val="0"/>
          <w:numId w:val="4"/>
        </w:numPr>
        <w:rPr>
          <w:rFonts w:ascii="Arial" w:hAnsi="Arial" w:cs="Arial"/>
          <w:sz w:val="22"/>
          <w:szCs w:val="22"/>
        </w:rPr>
      </w:pPr>
      <w:r>
        <w:rPr>
          <w:rFonts w:ascii="Arial" w:hAnsi="Arial" w:cs="Arial"/>
          <w:sz w:val="22"/>
          <w:szCs w:val="22"/>
        </w:rPr>
        <w:t>Coffee on the Green Request</w:t>
      </w:r>
    </w:p>
    <w:p w:rsidR="0000006A" w:rsidRDefault="0000006A" w:rsidP="0000006A">
      <w:pPr>
        <w:pStyle w:val="Default"/>
        <w:numPr>
          <w:ilvl w:val="0"/>
          <w:numId w:val="4"/>
        </w:numPr>
        <w:rPr>
          <w:rFonts w:ascii="Arial" w:hAnsi="Arial" w:cs="Arial"/>
          <w:sz w:val="22"/>
          <w:szCs w:val="22"/>
        </w:rPr>
      </w:pPr>
      <w:proofErr w:type="spellStart"/>
      <w:r w:rsidRPr="001270A4">
        <w:rPr>
          <w:rFonts w:ascii="Arial" w:hAnsi="Arial" w:cs="Arial"/>
          <w:sz w:val="22"/>
          <w:szCs w:val="22"/>
        </w:rPr>
        <w:t>Longburrow</w:t>
      </w:r>
      <w:proofErr w:type="spellEnd"/>
      <w:r w:rsidRPr="001270A4">
        <w:rPr>
          <w:rFonts w:ascii="Arial" w:hAnsi="Arial" w:cs="Arial"/>
          <w:sz w:val="22"/>
          <w:szCs w:val="22"/>
        </w:rPr>
        <w:t xml:space="preserve"> Hall – Repairs.</w:t>
      </w:r>
    </w:p>
    <w:p w:rsidR="002073E1" w:rsidRPr="001270A4" w:rsidRDefault="002073E1" w:rsidP="0000006A">
      <w:pPr>
        <w:pStyle w:val="Default"/>
        <w:numPr>
          <w:ilvl w:val="0"/>
          <w:numId w:val="4"/>
        </w:numPr>
        <w:rPr>
          <w:rFonts w:ascii="Arial" w:hAnsi="Arial" w:cs="Arial"/>
          <w:sz w:val="22"/>
          <w:szCs w:val="22"/>
        </w:rPr>
      </w:pPr>
      <w:proofErr w:type="spellStart"/>
      <w:r>
        <w:rPr>
          <w:rFonts w:ascii="Arial" w:hAnsi="Arial" w:cs="Arial"/>
          <w:sz w:val="22"/>
          <w:szCs w:val="22"/>
        </w:rPr>
        <w:t>Longburrow</w:t>
      </w:r>
      <w:proofErr w:type="spellEnd"/>
      <w:r>
        <w:rPr>
          <w:rFonts w:ascii="Arial" w:hAnsi="Arial" w:cs="Arial"/>
          <w:sz w:val="22"/>
          <w:szCs w:val="22"/>
        </w:rPr>
        <w:t xml:space="preserve"> Hall – New Equipment</w:t>
      </w:r>
    </w:p>
    <w:p w:rsidR="001270A4" w:rsidRPr="002073E1" w:rsidRDefault="001270A4"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sidRPr="002073E1">
        <w:rPr>
          <w:rFonts w:ascii="Arial" w:eastAsia="Times New Roman" w:hAnsi="Arial" w:cs="Arial"/>
          <w:color w:val="222222"/>
          <w:sz w:val="22"/>
          <w:szCs w:val="22"/>
          <w:lang w:val="en-US" w:eastAsia="en-US"/>
        </w:rPr>
        <w:t>Fire door quotations.</w:t>
      </w:r>
    </w:p>
    <w:p w:rsidR="001270A4" w:rsidRPr="001270A4" w:rsidRDefault="001270A4" w:rsidP="001270A4">
      <w:pPr>
        <w:pStyle w:val="ListParagraph"/>
        <w:numPr>
          <w:ilvl w:val="0"/>
          <w:numId w:val="4"/>
        </w:numPr>
        <w:shd w:val="clear" w:color="auto" w:fill="FFFFFF"/>
        <w:spacing w:after="0" w:line="240" w:lineRule="auto"/>
        <w:rPr>
          <w:rFonts w:ascii="Arial" w:eastAsia="Times New Roman" w:hAnsi="Arial" w:cs="Arial"/>
          <w:color w:val="222222"/>
          <w:sz w:val="22"/>
          <w:szCs w:val="22"/>
          <w:lang w:val="en-US" w:eastAsia="en-US"/>
        </w:rPr>
      </w:pPr>
      <w:r w:rsidRPr="001270A4">
        <w:rPr>
          <w:rFonts w:ascii="Arial" w:eastAsia="Times New Roman" w:hAnsi="Arial" w:cs="Arial"/>
          <w:color w:val="222222"/>
          <w:sz w:val="22"/>
          <w:szCs w:val="22"/>
          <w:lang w:val="en-US" w:eastAsia="en-US"/>
        </w:rPr>
        <w:t>CCTV Quote</w:t>
      </w:r>
      <w:r w:rsidR="00F855CA">
        <w:rPr>
          <w:rFonts w:ascii="Arial" w:eastAsia="Times New Roman" w:hAnsi="Arial" w:cs="Arial"/>
          <w:color w:val="222222"/>
          <w:sz w:val="22"/>
          <w:szCs w:val="22"/>
          <w:lang w:val="en-US" w:eastAsia="en-US"/>
        </w:rPr>
        <w:t>.</w:t>
      </w:r>
    </w:p>
    <w:p w:rsidR="001270A4" w:rsidRPr="001270A4" w:rsidRDefault="001270A4" w:rsidP="001270A4">
      <w:pPr>
        <w:pStyle w:val="ListParagraph"/>
        <w:numPr>
          <w:ilvl w:val="0"/>
          <w:numId w:val="4"/>
        </w:numPr>
        <w:shd w:val="clear" w:color="auto" w:fill="FFFFFF"/>
        <w:spacing w:after="0" w:line="240" w:lineRule="auto"/>
        <w:rPr>
          <w:rFonts w:ascii="Arial" w:eastAsia="Times New Roman" w:hAnsi="Arial" w:cs="Arial"/>
          <w:color w:val="222222"/>
          <w:sz w:val="22"/>
          <w:szCs w:val="22"/>
          <w:lang w:val="en-US" w:eastAsia="en-US"/>
        </w:rPr>
      </w:pPr>
      <w:r w:rsidRPr="001270A4">
        <w:rPr>
          <w:rFonts w:ascii="Arial" w:eastAsia="Times New Roman" w:hAnsi="Arial" w:cs="Arial"/>
          <w:color w:val="222222"/>
          <w:sz w:val="22"/>
          <w:szCs w:val="22"/>
          <w:lang w:val="en-US" w:eastAsia="en-US"/>
        </w:rPr>
        <w:t>New Floodlight quote</w:t>
      </w:r>
      <w:r w:rsidR="00F855CA">
        <w:rPr>
          <w:rFonts w:ascii="Arial" w:eastAsia="Times New Roman" w:hAnsi="Arial" w:cs="Arial"/>
          <w:color w:val="222222"/>
          <w:sz w:val="22"/>
          <w:szCs w:val="22"/>
          <w:lang w:val="en-US" w:eastAsia="en-US"/>
        </w:rPr>
        <w:t>.</w:t>
      </w:r>
    </w:p>
    <w:p w:rsidR="001270A4" w:rsidRPr="001270A4" w:rsidRDefault="001270A4" w:rsidP="001270A4">
      <w:pPr>
        <w:pStyle w:val="ListParagraph"/>
        <w:numPr>
          <w:ilvl w:val="0"/>
          <w:numId w:val="4"/>
        </w:numPr>
        <w:shd w:val="clear" w:color="auto" w:fill="FFFFFF"/>
        <w:spacing w:after="0" w:line="240" w:lineRule="auto"/>
        <w:rPr>
          <w:rFonts w:ascii="Arial" w:eastAsia="Times New Roman" w:hAnsi="Arial" w:cs="Arial"/>
          <w:color w:val="222222"/>
          <w:sz w:val="22"/>
          <w:szCs w:val="22"/>
          <w:lang w:val="en-US" w:eastAsia="en-US"/>
        </w:rPr>
      </w:pPr>
      <w:r w:rsidRPr="001270A4">
        <w:rPr>
          <w:rFonts w:ascii="Arial" w:eastAsia="Times New Roman" w:hAnsi="Arial" w:cs="Arial"/>
          <w:color w:val="222222"/>
          <w:sz w:val="22"/>
          <w:szCs w:val="22"/>
          <w:lang w:val="en-US" w:eastAsia="en-US"/>
        </w:rPr>
        <w:t>Website Subscription</w:t>
      </w:r>
      <w:r w:rsidR="00F855CA">
        <w:rPr>
          <w:rFonts w:ascii="Arial" w:eastAsia="Times New Roman" w:hAnsi="Arial" w:cs="Arial"/>
          <w:color w:val="222222"/>
          <w:sz w:val="22"/>
          <w:szCs w:val="22"/>
          <w:lang w:val="en-US" w:eastAsia="en-US"/>
        </w:rPr>
        <w:t>.</w:t>
      </w:r>
    </w:p>
    <w:p w:rsidR="001270A4" w:rsidRDefault="001270A4" w:rsidP="001270A4">
      <w:pPr>
        <w:pStyle w:val="ListParagraph"/>
        <w:numPr>
          <w:ilvl w:val="0"/>
          <w:numId w:val="4"/>
        </w:numPr>
        <w:shd w:val="clear" w:color="auto" w:fill="FFFFFF"/>
        <w:spacing w:after="0" w:line="240" w:lineRule="auto"/>
        <w:rPr>
          <w:rFonts w:ascii="Arial" w:eastAsia="Times New Roman" w:hAnsi="Arial" w:cs="Arial"/>
          <w:color w:val="222222"/>
          <w:sz w:val="22"/>
          <w:szCs w:val="22"/>
          <w:lang w:val="en-US" w:eastAsia="en-US"/>
        </w:rPr>
      </w:pPr>
      <w:r w:rsidRPr="001270A4">
        <w:rPr>
          <w:rFonts w:ascii="Arial" w:eastAsia="Times New Roman" w:hAnsi="Arial" w:cs="Arial"/>
          <w:color w:val="222222"/>
          <w:sz w:val="22"/>
          <w:szCs w:val="22"/>
          <w:lang w:val="en-US" w:eastAsia="en-US"/>
        </w:rPr>
        <w:t>Tap quote</w:t>
      </w:r>
      <w:r w:rsidR="00F855CA">
        <w:rPr>
          <w:rFonts w:ascii="Arial" w:eastAsia="Times New Roman" w:hAnsi="Arial" w:cs="Arial"/>
          <w:color w:val="222222"/>
          <w:sz w:val="22"/>
          <w:szCs w:val="22"/>
          <w:lang w:val="en-US" w:eastAsia="en-US"/>
        </w:rPr>
        <w:t>.</w:t>
      </w:r>
    </w:p>
    <w:p w:rsidR="00F855CA" w:rsidRPr="001270A4" w:rsidRDefault="00F855CA" w:rsidP="001270A4">
      <w:pPr>
        <w:pStyle w:val="ListParagraph"/>
        <w:numPr>
          <w:ilvl w:val="0"/>
          <w:numId w:val="4"/>
        </w:numPr>
        <w:shd w:val="clear" w:color="auto" w:fill="FFFFFF"/>
        <w:spacing w:after="0" w:line="240" w:lineRule="auto"/>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Annual Parish Meeting Report.</w:t>
      </w:r>
    </w:p>
    <w:p w:rsidR="001270A4" w:rsidRPr="001270A4" w:rsidRDefault="001270A4" w:rsidP="001270A4">
      <w:pPr>
        <w:pStyle w:val="ListParagraph"/>
        <w:numPr>
          <w:ilvl w:val="0"/>
          <w:numId w:val="4"/>
        </w:numPr>
        <w:shd w:val="clear" w:color="auto" w:fill="FFFFFF"/>
        <w:spacing w:after="0" w:line="240" w:lineRule="auto"/>
        <w:rPr>
          <w:rFonts w:ascii="Arial" w:eastAsia="Times New Roman" w:hAnsi="Arial" w:cs="Arial"/>
          <w:color w:val="222222"/>
          <w:sz w:val="22"/>
          <w:szCs w:val="22"/>
          <w:lang w:val="en-US" w:eastAsia="en-US"/>
        </w:rPr>
      </w:pPr>
      <w:r w:rsidRPr="001270A4">
        <w:rPr>
          <w:rFonts w:ascii="Arial" w:eastAsia="Times New Roman" w:hAnsi="Arial" w:cs="Arial"/>
          <w:color w:val="222222"/>
          <w:sz w:val="22"/>
          <w:szCs w:val="22"/>
          <w:lang w:val="en-US" w:eastAsia="en-US"/>
        </w:rPr>
        <w:t>Ratify Freedom of The Parish</w:t>
      </w:r>
      <w:r w:rsidR="00F855CA">
        <w:rPr>
          <w:rFonts w:ascii="Arial" w:eastAsia="Times New Roman" w:hAnsi="Arial" w:cs="Arial"/>
          <w:color w:val="222222"/>
          <w:sz w:val="22"/>
          <w:szCs w:val="22"/>
          <w:lang w:val="en-US" w:eastAsia="en-US"/>
        </w:rPr>
        <w:t>.</w:t>
      </w:r>
    </w:p>
    <w:p w:rsidR="001270A4" w:rsidRPr="001270A4" w:rsidRDefault="00D00866" w:rsidP="001270A4">
      <w:pPr>
        <w:pStyle w:val="Default"/>
        <w:numPr>
          <w:ilvl w:val="0"/>
          <w:numId w:val="4"/>
        </w:numPr>
        <w:rPr>
          <w:rFonts w:ascii="Arial" w:hAnsi="Arial" w:cs="Arial"/>
          <w:sz w:val="22"/>
          <w:szCs w:val="22"/>
        </w:rPr>
      </w:pPr>
      <w:r>
        <w:rPr>
          <w:rFonts w:ascii="Arial" w:hAnsi="Arial" w:cs="Arial"/>
          <w:sz w:val="22"/>
          <w:szCs w:val="22"/>
        </w:rPr>
        <w:t>SGCC Solar Panels</w:t>
      </w:r>
      <w:r w:rsidR="00F855CA">
        <w:rPr>
          <w:rFonts w:ascii="Arial" w:hAnsi="Arial" w:cs="Arial"/>
          <w:sz w:val="22"/>
          <w:szCs w:val="22"/>
        </w:rPr>
        <w:t>.</w:t>
      </w:r>
    </w:p>
    <w:p w:rsidR="001270A4" w:rsidRDefault="00D00866"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SGCC Wooden Cladding</w:t>
      </w:r>
      <w:r w:rsidR="008E7FD2">
        <w:rPr>
          <w:rFonts w:ascii="Arial" w:eastAsia="Times New Roman" w:hAnsi="Arial" w:cs="Arial"/>
          <w:color w:val="222222"/>
          <w:sz w:val="22"/>
          <w:szCs w:val="22"/>
          <w:lang w:val="en-US" w:eastAsia="en-US"/>
        </w:rPr>
        <w:t>.</w:t>
      </w:r>
    </w:p>
    <w:p w:rsidR="008E7FD2" w:rsidRDefault="008E7FD2"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Survey Next Steps</w:t>
      </w:r>
      <w:r w:rsidR="00F855CA">
        <w:rPr>
          <w:rFonts w:ascii="Arial" w:eastAsia="Times New Roman" w:hAnsi="Arial" w:cs="Arial"/>
          <w:color w:val="222222"/>
          <w:sz w:val="22"/>
          <w:szCs w:val="22"/>
          <w:lang w:val="en-US" w:eastAsia="en-US"/>
        </w:rPr>
        <w:t>.</w:t>
      </w:r>
    </w:p>
    <w:p w:rsidR="005671E9" w:rsidRDefault="005671E9"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Bronze Request.</w:t>
      </w:r>
    </w:p>
    <w:p w:rsidR="005671E9" w:rsidRDefault="005671E9" w:rsidP="001270A4">
      <w:pPr>
        <w:pStyle w:val="ListParagraph"/>
        <w:numPr>
          <w:ilvl w:val="0"/>
          <w:numId w:val="4"/>
        </w:numPr>
        <w:shd w:val="clear" w:color="auto" w:fill="FFFFFF"/>
        <w:rPr>
          <w:rFonts w:ascii="Arial" w:eastAsia="Times New Roman" w:hAnsi="Arial" w:cs="Arial"/>
          <w:color w:val="222222"/>
          <w:sz w:val="22"/>
          <w:szCs w:val="22"/>
          <w:lang w:val="en-US" w:eastAsia="en-US"/>
        </w:rPr>
      </w:pPr>
      <w:r>
        <w:rPr>
          <w:rFonts w:ascii="Arial" w:eastAsia="Times New Roman" w:hAnsi="Arial" w:cs="Arial"/>
          <w:color w:val="222222"/>
          <w:sz w:val="22"/>
          <w:szCs w:val="22"/>
          <w:lang w:val="en-US" w:eastAsia="en-US"/>
        </w:rPr>
        <w:t>Audit Update</w:t>
      </w:r>
      <w:r w:rsidR="00F855CA">
        <w:rPr>
          <w:rFonts w:ascii="Arial" w:eastAsia="Times New Roman" w:hAnsi="Arial" w:cs="Arial"/>
          <w:color w:val="222222"/>
          <w:sz w:val="22"/>
          <w:szCs w:val="22"/>
          <w:lang w:val="en-US" w:eastAsia="en-US"/>
        </w:rPr>
        <w:t>.</w:t>
      </w:r>
    </w:p>
    <w:p w:rsidR="002073E1" w:rsidRPr="002073E1" w:rsidRDefault="002073E1" w:rsidP="002073E1">
      <w:pPr>
        <w:shd w:val="clear" w:color="auto" w:fill="FFFFFF"/>
        <w:rPr>
          <w:rFonts w:ascii="Arial" w:eastAsia="Times New Roman" w:hAnsi="Arial" w:cs="Arial"/>
          <w:color w:val="222222"/>
          <w:sz w:val="22"/>
          <w:szCs w:val="22"/>
          <w:lang w:val="en-US" w:eastAsia="en-US"/>
        </w:rPr>
      </w:pPr>
    </w:p>
    <w:p w:rsidR="008C1A74" w:rsidRDefault="008C1A74" w:rsidP="008C1A74">
      <w:pPr>
        <w:spacing w:line="240" w:lineRule="auto"/>
        <w:rPr>
          <w:rFonts w:ascii="Arial" w:eastAsia="Times New Roman" w:hAnsi="Arial" w:cs="Arial"/>
          <w:color w:val="000000"/>
          <w:sz w:val="22"/>
          <w:szCs w:val="22"/>
        </w:rPr>
      </w:pPr>
      <w:r w:rsidRPr="002073E1">
        <w:rPr>
          <w:rFonts w:ascii="Arial" w:eastAsia="Times New Roman" w:hAnsi="Arial" w:cs="Arial"/>
          <w:color w:val="000000"/>
          <w:sz w:val="22"/>
          <w:szCs w:val="22"/>
        </w:rPr>
        <w:t xml:space="preserve">* </w:t>
      </w:r>
      <w:r w:rsidRPr="002073E1">
        <w:rPr>
          <w:rFonts w:ascii="Arial" w:eastAsia="Times New Roman" w:hAnsi="Arial" w:cs="Arial"/>
          <w:b/>
          <w:bCs/>
          <w:color w:val="000000"/>
          <w:sz w:val="22"/>
          <w:szCs w:val="22"/>
        </w:rPr>
        <w:t>Meeting will be closed</w:t>
      </w:r>
      <w:r w:rsidRPr="002073E1">
        <w:rPr>
          <w:rFonts w:ascii="Arial" w:eastAsia="Times New Roman" w:hAnsi="Arial" w:cs="Arial"/>
          <w:color w:val="000000"/>
          <w:sz w:val="22"/>
          <w:szCs w:val="22"/>
        </w:rPr>
        <w:t>- Exclusion of Public and Press to exclude public and press in accordance with S1 (2) of the Public Bodies (Admission to Meetings) Act 1960, and press and public to be excluded from the meeting during consideration of item</w:t>
      </w:r>
      <w:r w:rsidR="002073E1">
        <w:rPr>
          <w:rFonts w:ascii="Arial" w:eastAsia="Times New Roman" w:hAnsi="Arial" w:cs="Arial"/>
          <w:color w:val="000000"/>
          <w:sz w:val="22"/>
          <w:szCs w:val="22"/>
        </w:rPr>
        <w:t xml:space="preserve">s </w:t>
      </w:r>
      <w:r w:rsidR="001E4283">
        <w:rPr>
          <w:rFonts w:ascii="Arial" w:eastAsia="Times New Roman" w:hAnsi="Arial" w:cs="Arial"/>
          <w:color w:val="000000"/>
          <w:sz w:val="22"/>
          <w:szCs w:val="22"/>
        </w:rPr>
        <w:t>3</w:t>
      </w:r>
      <w:r w:rsidR="00F10DF9">
        <w:rPr>
          <w:rFonts w:ascii="Arial" w:eastAsia="Times New Roman" w:hAnsi="Arial" w:cs="Arial"/>
          <w:color w:val="000000"/>
          <w:sz w:val="22"/>
          <w:szCs w:val="22"/>
        </w:rPr>
        <w:t xml:space="preserve">5 </w:t>
      </w:r>
      <w:r w:rsidR="008E7FD2">
        <w:rPr>
          <w:rFonts w:ascii="Arial" w:eastAsia="Times New Roman" w:hAnsi="Arial" w:cs="Arial"/>
          <w:color w:val="000000"/>
          <w:sz w:val="22"/>
          <w:szCs w:val="22"/>
        </w:rPr>
        <w:t>to</w:t>
      </w:r>
      <w:r w:rsidR="002073E1">
        <w:rPr>
          <w:rFonts w:ascii="Arial" w:eastAsia="Times New Roman" w:hAnsi="Arial" w:cs="Arial"/>
          <w:color w:val="000000"/>
          <w:sz w:val="22"/>
          <w:szCs w:val="22"/>
        </w:rPr>
        <w:t xml:space="preserve"> </w:t>
      </w:r>
      <w:r w:rsidR="00804362">
        <w:rPr>
          <w:rFonts w:ascii="Arial" w:eastAsia="Times New Roman" w:hAnsi="Arial" w:cs="Arial"/>
          <w:color w:val="000000"/>
          <w:sz w:val="22"/>
          <w:szCs w:val="22"/>
        </w:rPr>
        <w:t>3</w:t>
      </w:r>
      <w:r w:rsidR="00F10DF9">
        <w:rPr>
          <w:rFonts w:ascii="Arial" w:eastAsia="Times New Roman" w:hAnsi="Arial" w:cs="Arial"/>
          <w:color w:val="000000"/>
          <w:sz w:val="22"/>
          <w:szCs w:val="22"/>
        </w:rPr>
        <w:t>8</w:t>
      </w:r>
      <w:r w:rsidRPr="002073E1">
        <w:rPr>
          <w:rFonts w:ascii="Arial" w:eastAsia="Times New Roman" w:hAnsi="Arial" w:cs="Arial"/>
          <w:color w:val="000000"/>
          <w:sz w:val="22"/>
          <w:szCs w:val="22"/>
        </w:rPr>
        <w:t xml:space="preserve"> set out on the agenda due to the confidential nature of th</w:t>
      </w:r>
      <w:r w:rsidR="002073E1">
        <w:rPr>
          <w:rFonts w:ascii="Arial" w:eastAsia="Times New Roman" w:hAnsi="Arial" w:cs="Arial"/>
          <w:color w:val="000000"/>
          <w:sz w:val="22"/>
          <w:szCs w:val="22"/>
        </w:rPr>
        <w:t>ese</w:t>
      </w:r>
      <w:r w:rsidRPr="002073E1">
        <w:rPr>
          <w:rFonts w:ascii="Arial" w:eastAsia="Times New Roman" w:hAnsi="Arial" w:cs="Arial"/>
          <w:color w:val="000000"/>
          <w:sz w:val="22"/>
          <w:szCs w:val="22"/>
        </w:rPr>
        <w:t xml:space="preserve"> item</w:t>
      </w:r>
      <w:r w:rsidR="002073E1">
        <w:rPr>
          <w:rFonts w:ascii="Arial" w:eastAsia="Times New Roman" w:hAnsi="Arial" w:cs="Arial"/>
          <w:color w:val="000000"/>
          <w:sz w:val="22"/>
          <w:szCs w:val="22"/>
        </w:rPr>
        <w:t>s</w:t>
      </w:r>
      <w:r w:rsidRPr="002073E1">
        <w:rPr>
          <w:rFonts w:ascii="Arial" w:eastAsia="Times New Roman" w:hAnsi="Arial" w:cs="Arial"/>
          <w:color w:val="000000"/>
          <w:sz w:val="22"/>
          <w:szCs w:val="22"/>
        </w:rPr>
        <w:t>. It is proposed by the Chairman that the Public and Press be excluded from the remainder of the meeting in accordance with the Public Bodies (Admission to meetings) Act 1960, as matters which will be discussed are considered to be confidential.</w:t>
      </w:r>
    </w:p>
    <w:p w:rsidR="002073E1" w:rsidRPr="002073E1" w:rsidRDefault="002073E1" w:rsidP="008C1A74">
      <w:pPr>
        <w:spacing w:line="240" w:lineRule="auto"/>
        <w:rPr>
          <w:rFonts w:ascii="Arial" w:eastAsia="Times New Roman" w:hAnsi="Arial" w:cs="Arial"/>
          <w:sz w:val="22"/>
          <w:szCs w:val="22"/>
        </w:rPr>
      </w:pPr>
    </w:p>
    <w:p w:rsidR="008C1A74" w:rsidRPr="002073E1" w:rsidRDefault="001E4283" w:rsidP="008C1A74">
      <w:pPr>
        <w:pStyle w:val="Default"/>
        <w:spacing w:after="15"/>
        <w:rPr>
          <w:rFonts w:ascii="Arial" w:hAnsi="Arial" w:cs="Arial"/>
          <w:sz w:val="22"/>
          <w:szCs w:val="22"/>
        </w:rPr>
      </w:pPr>
      <w:r>
        <w:rPr>
          <w:rFonts w:ascii="Arial" w:hAnsi="Arial" w:cs="Arial"/>
          <w:sz w:val="22"/>
          <w:szCs w:val="22"/>
        </w:rPr>
        <w:t>3</w:t>
      </w:r>
      <w:r w:rsidR="00F10DF9">
        <w:rPr>
          <w:rFonts w:ascii="Arial" w:hAnsi="Arial" w:cs="Arial"/>
          <w:sz w:val="22"/>
          <w:szCs w:val="22"/>
        </w:rPr>
        <w:t>5</w:t>
      </w:r>
      <w:r w:rsidR="00A246BB" w:rsidRPr="002073E1">
        <w:rPr>
          <w:rFonts w:ascii="Arial" w:hAnsi="Arial" w:cs="Arial"/>
          <w:sz w:val="22"/>
          <w:szCs w:val="22"/>
        </w:rPr>
        <w:t>. Volunteers Update</w:t>
      </w:r>
    </w:p>
    <w:p w:rsidR="00A246BB" w:rsidRDefault="005671E9" w:rsidP="008C1A74">
      <w:pPr>
        <w:pStyle w:val="Default"/>
        <w:spacing w:after="15"/>
        <w:rPr>
          <w:rFonts w:ascii="Arial" w:hAnsi="Arial" w:cs="Arial"/>
          <w:sz w:val="22"/>
          <w:szCs w:val="22"/>
        </w:rPr>
      </w:pPr>
      <w:r>
        <w:rPr>
          <w:rFonts w:ascii="Arial" w:hAnsi="Arial" w:cs="Arial"/>
          <w:sz w:val="22"/>
          <w:szCs w:val="22"/>
        </w:rPr>
        <w:t>3</w:t>
      </w:r>
      <w:r w:rsidR="00F10DF9">
        <w:rPr>
          <w:rFonts w:ascii="Arial" w:hAnsi="Arial" w:cs="Arial"/>
          <w:sz w:val="22"/>
          <w:szCs w:val="22"/>
        </w:rPr>
        <w:t>6</w:t>
      </w:r>
      <w:r w:rsidR="002073E1">
        <w:rPr>
          <w:rFonts w:ascii="Arial" w:hAnsi="Arial" w:cs="Arial"/>
          <w:sz w:val="22"/>
          <w:szCs w:val="22"/>
        </w:rPr>
        <w:t>.</w:t>
      </w:r>
      <w:r w:rsidR="00A246BB" w:rsidRPr="002073E1">
        <w:rPr>
          <w:rFonts w:ascii="Arial" w:hAnsi="Arial" w:cs="Arial"/>
          <w:sz w:val="22"/>
          <w:szCs w:val="22"/>
        </w:rPr>
        <w:t xml:space="preserve"> Staff Interview</w:t>
      </w:r>
      <w:r w:rsidR="006E76AB">
        <w:rPr>
          <w:rFonts w:ascii="Arial" w:hAnsi="Arial" w:cs="Arial"/>
          <w:sz w:val="22"/>
          <w:szCs w:val="22"/>
        </w:rPr>
        <w:t xml:space="preserve"> </w:t>
      </w:r>
      <w:r w:rsidR="00A246BB" w:rsidRPr="002073E1">
        <w:rPr>
          <w:rFonts w:ascii="Arial" w:hAnsi="Arial" w:cs="Arial"/>
          <w:sz w:val="22"/>
          <w:szCs w:val="22"/>
        </w:rPr>
        <w:t>Update</w:t>
      </w:r>
    </w:p>
    <w:p w:rsidR="008E7FD2" w:rsidRDefault="005671E9" w:rsidP="008C1A74">
      <w:pPr>
        <w:pStyle w:val="Default"/>
        <w:spacing w:after="15"/>
        <w:rPr>
          <w:rFonts w:ascii="Arial" w:hAnsi="Arial" w:cs="Arial"/>
          <w:sz w:val="22"/>
          <w:szCs w:val="22"/>
        </w:rPr>
      </w:pPr>
      <w:r>
        <w:rPr>
          <w:rFonts w:ascii="Arial" w:hAnsi="Arial" w:cs="Arial"/>
          <w:sz w:val="22"/>
          <w:szCs w:val="22"/>
        </w:rPr>
        <w:t>3</w:t>
      </w:r>
      <w:r w:rsidR="00F10DF9">
        <w:rPr>
          <w:rFonts w:ascii="Arial" w:hAnsi="Arial" w:cs="Arial"/>
          <w:sz w:val="22"/>
          <w:szCs w:val="22"/>
        </w:rPr>
        <w:t>7</w:t>
      </w:r>
      <w:r w:rsidR="008E7FD2">
        <w:rPr>
          <w:rFonts w:ascii="Arial" w:hAnsi="Arial" w:cs="Arial"/>
          <w:sz w:val="22"/>
          <w:szCs w:val="22"/>
        </w:rPr>
        <w:t>. Policies Review</w:t>
      </w:r>
    </w:p>
    <w:p w:rsidR="002073E1" w:rsidRDefault="008E7FD2" w:rsidP="008C1A74">
      <w:pPr>
        <w:pStyle w:val="Default"/>
        <w:spacing w:after="15"/>
        <w:rPr>
          <w:rFonts w:ascii="Arial" w:hAnsi="Arial" w:cs="Arial"/>
          <w:sz w:val="22"/>
          <w:szCs w:val="22"/>
        </w:rPr>
      </w:pPr>
      <w:r>
        <w:rPr>
          <w:rFonts w:ascii="Arial" w:hAnsi="Arial" w:cs="Arial"/>
          <w:sz w:val="22"/>
          <w:szCs w:val="22"/>
        </w:rPr>
        <w:t>3</w:t>
      </w:r>
      <w:r w:rsidR="00F10DF9">
        <w:rPr>
          <w:rFonts w:ascii="Arial" w:hAnsi="Arial" w:cs="Arial"/>
          <w:sz w:val="22"/>
          <w:szCs w:val="22"/>
        </w:rPr>
        <w:t>8</w:t>
      </w:r>
      <w:r>
        <w:rPr>
          <w:rFonts w:ascii="Arial" w:hAnsi="Arial" w:cs="Arial"/>
          <w:sz w:val="22"/>
          <w:szCs w:val="22"/>
        </w:rPr>
        <w:t>. Communications</w:t>
      </w:r>
    </w:p>
    <w:p w:rsidR="002073E1" w:rsidRDefault="002073E1" w:rsidP="008C1A74">
      <w:pPr>
        <w:pStyle w:val="Default"/>
        <w:spacing w:after="15"/>
        <w:rPr>
          <w:rFonts w:ascii="Arial" w:hAnsi="Arial" w:cs="Arial"/>
          <w:sz w:val="22"/>
          <w:szCs w:val="22"/>
        </w:rPr>
      </w:pPr>
    </w:p>
    <w:p w:rsidR="002073E1" w:rsidRDefault="002073E1" w:rsidP="008C1A74">
      <w:pPr>
        <w:pStyle w:val="Default"/>
        <w:spacing w:after="15"/>
        <w:rPr>
          <w:rFonts w:ascii="Arial" w:hAnsi="Arial" w:cs="Arial"/>
          <w:sz w:val="22"/>
          <w:szCs w:val="22"/>
        </w:rPr>
      </w:pPr>
    </w:p>
    <w:p w:rsidR="002073E1" w:rsidRDefault="002073E1" w:rsidP="008C1A74">
      <w:pPr>
        <w:pStyle w:val="Default"/>
        <w:spacing w:after="15"/>
        <w:rPr>
          <w:rFonts w:ascii="Arial" w:hAnsi="Arial" w:cs="Arial"/>
          <w:sz w:val="22"/>
          <w:szCs w:val="22"/>
        </w:rPr>
      </w:pPr>
    </w:p>
    <w:p w:rsidR="002073E1" w:rsidRDefault="002073E1" w:rsidP="008C1A74">
      <w:pPr>
        <w:pStyle w:val="Default"/>
        <w:spacing w:after="15"/>
        <w:rPr>
          <w:rFonts w:ascii="Arial" w:hAnsi="Arial" w:cs="Arial"/>
          <w:sz w:val="22"/>
          <w:szCs w:val="22"/>
        </w:rPr>
      </w:pPr>
      <w:r>
        <w:rPr>
          <w:rFonts w:ascii="Arial" w:hAnsi="Arial" w:cs="Arial"/>
          <w:sz w:val="22"/>
          <w:szCs w:val="22"/>
        </w:rPr>
        <w:t>Signed</w:t>
      </w:r>
    </w:p>
    <w:p w:rsidR="002073E1" w:rsidRDefault="002073E1" w:rsidP="008C1A74">
      <w:pPr>
        <w:pStyle w:val="Default"/>
        <w:spacing w:after="15"/>
        <w:rPr>
          <w:rFonts w:ascii="Arial" w:hAnsi="Arial" w:cs="Arial"/>
          <w:sz w:val="22"/>
          <w:szCs w:val="22"/>
        </w:rPr>
      </w:pPr>
    </w:p>
    <w:p w:rsidR="002073E1" w:rsidRDefault="002073E1" w:rsidP="008C1A74">
      <w:pPr>
        <w:pStyle w:val="Default"/>
        <w:spacing w:after="15"/>
        <w:rPr>
          <w:rFonts w:ascii="Arial" w:hAnsi="Arial" w:cs="Arial"/>
          <w:sz w:val="22"/>
          <w:szCs w:val="22"/>
        </w:rPr>
      </w:pPr>
    </w:p>
    <w:p w:rsidR="002073E1" w:rsidRDefault="002073E1" w:rsidP="008C1A74">
      <w:pPr>
        <w:pStyle w:val="Default"/>
        <w:spacing w:after="15"/>
        <w:rPr>
          <w:rFonts w:ascii="Arial" w:hAnsi="Arial" w:cs="Arial"/>
          <w:sz w:val="22"/>
          <w:szCs w:val="22"/>
        </w:rPr>
      </w:pPr>
      <w:r>
        <w:rPr>
          <w:rFonts w:ascii="Arial" w:hAnsi="Arial" w:cs="Arial"/>
          <w:sz w:val="22"/>
          <w:szCs w:val="22"/>
        </w:rPr>
        <w:t>R. Thomas</w:t>
      </w:r>
    </w:p>
    <w:p w:rsidR="002073E1" w:rsidRDefault="002073E1" w:rsidP="008C1A74">
      <w:pPr>
        <w:pStyle w:val="Default"/>
        <w:spacing w:after="15"/>
        <w:rPr>
          <w:rFonts w:ascii="Arial" w:hAnsi="Arial" w:cs="Arial"/>
          <w:sz w:val="22"/>
          <w:szCs w:val="22"/>
        </w:rPr>
      </w:pPr>
      <w:r>
        <w:rPr>
          <w:rFonts w:ascii="Arial" w:hAnsi="Arial" w:cs="Arial"/>
          <w:sz w:val="22"/>
          <w:szCs w:val="22"/>
        </w:rPr>
        <w:t>Chair Stokenchurch Parish Council.</w:t>
      </w:r>
    </w:p>
    <w:p w:rsidR="00A60697" w:rsidRDefault="00A60697" w:rsidP="008C1A74">
      <w:pPr>
        <w:pStyle w:val="Default"/>
        <w:spacing w:after="15"/>
        <w:rPr>
          <w:rFonts w:ascii="Arial" w:hAnsi="Arial" w:cs="Arial"/>
          <w:sz w:val="22"/>
          <w:szCs w:val="22"/>
        </w:rPr>
      </w:pPr>
      <w:r>
        <w:rPr>
          <w:rFonts w:ascii="Arial" w:hAnsi="Arial" w:cs="Arial"/>
          <w:sz w:val="22"/>
          <w:szCs w:val="22"/>
        </w:rPr>
        <w:t>21</w:t>
      </w:r>
      <w:r w:rsidRPr="00A60697">
        <w:rPr>
          <w:rFonts w:ascii="Arial" w:hAnsi="Arial" w:cs="Arial"/>
          <w:sz w:val="22"/>
          <w:szCs w:val="22"/>
          <w:vertAlign w:val="superscript"/>
        </w:rPr>
        <w:t>st</w:t>
      </w:r>
      <w:r>
        <w:rPr>
          <w:rFonts w:ascii="Arial" w:hAnsi="Arial" w:cs="Arial"/>
          <w:sz w:val="22"/>
          <w:szCs w:val="22"/>
        </w:rPr>
        <w:t xml:space="preserve"> May 2026</w:t>
      </w:r>
    </w:p>
    <w:p w:rsidR="002073E1" w:rsidRPr="002073E1" w:rsidRDefault="002073E1" w:rsidP="008C1A74">
      <w:pPr>
        <w:pStyle w:val="Default"/>
        <w:spacing w:after="15"/>
        <w:rPr>
          <w:rFonts w:ascii="Arial" w:hAnsi="Arial" w:cs="Arial"/>
          <w:sz w:val="22"/>
          <w:szCs w:val="22"/>
        </w:rPr>
      </w:pPr>
    </w:p>
    <w:sectPr w:rsidR="002073E1" w:rsidRPr="002073E1" w:rsidSect="00D97A3F">
      <w:footerReference w:type="default" r:id="rId10"/>
      <w:pgSz w:w="11906" w:h="16838"/>
      <w:pgMar w:top="720" w:right="720" w:bottom="720" w:left="720" w:header="0" w:footer="39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6BA" w:rsidRDefault="00F556BA">
      <w:pPr>
        <w:spacing w:after="0" w:line="240" w:lineRule="auto"/>
      </w:pPr>
      <w:r>
        <w:separator/>
      </w:r>
    </w:p>
  </w:endnote>
  <w:endnote w:type="continuationSeparator" w:id="0">
    <w:p w:rsidR="00F556BA" w:rsidRDefault="00F556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embedRegular r:id="rId1" w:fontKey="{55C8DF7D-10E3-4DAF-982D-BE68183F40C2}"/>
  </w:font>
  <w:font w:name="Courier New">
    <w:panose1 w:val="02070309020205020404"/>
    <w:charset w:val="00"/>
    <w:family w:val="modern"/>
    <w:pitch w:val="fixed"/>
    <w:sig w:usb0="E0002EFF" w:usb1="C0007843" w:usb2="00000009" w:usb3="00000000" w:csb0="000001FF" w:csb1="00000000"/>
  </w:font>
  <w:font w:name="Aptos">
    <w:altName w:val="Times New Roman"/>
    <w:charset w:val="00"/>
    <w:family w:val="auto"/>
    <w:pitch w:val="default"/>
    <w:sig w:usb0="00000000" w:usb1="00000000" w:usb2="00000000" w:usb3="00000000" w:csb0="00000000" w:csb1="00000000"/>
    <w:embedRegular r:id="rId2" w:fontKey="{AC4ABB58-B37E-4FDF-867B-8517F7D0B085}"/>
    <w:embedBold r:id="rId3" w:fontKey="{96ED89BF-6CF8-43D2-BA9A-706DF823B531}"/>
    <w:embedItalic r:id="rId4" w:fontKey="{C05A227C-FFF1-48A1-8377-C8A9D6AFD92E}"/>
  </w:font>
  <w:font w:name="Play">
    <w:charset w:val="00"/>
    <w:family w:val="auto"/>
    <w:pitch w:val="default"/>
    <w:sig w:usb0="00000000" w:usb1="00000000" w:usb2="00000000" w:usb3="00000000" w:csb0="00000000" w:csb1="00000000"/>
    <w:embedRegular r:id="rId5" w:fontKey="{6E5FD29F-6FAD-4E71-8774-002F460CB66E}"/>
  </w:font>
  <w:font w:name="Aptos Display">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6" w:fontKey="{31ACC451-FFBC-498C-996B-ECF25AD4BB2E}"/>
    <w:embedBold r:id="rId7" w:fontKey="{7A021B08-D165-43A4-BE28-A5EEA37C921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95" w:rsidRDefault="0066551A">
    <w:pPr>
      <w:pBdr>
        <w:top w:val="nil"/>
        <w:left w:val="nil"/>
        <w:bottom w:val="nil"/>
        <w:right w:val="nil"/>
        <w:between w:val="nil"/>
      </w:pBdr>
      <w:tabs>
        <w:tab w:val="center" w:pos="4513"/>
        <w:tab w:val="right" w:pos="9026"/>
        <w:tab w:val="right" w:pos="10466"/>
      </w:tabs>
      <w:spacing w:after="0" w:line="240" w:lineRule="auto"/>
      <w:rPr>
        <w:rFonts w:ascii="Calibri" w:eastAsia="Calibri" w:hAnsi="Calibri" w:cs="Calibri"/>
        <w:color w:val="000000"/>
      </w:rPr>
    </w:pPr>
    <w:r>
      <w:rPr>
        <w:rFonts w:ascii="Calibri" w:eastAsia="Calibri" w:hAnsi="Calibri" w:cs="Calibri"/>
        <w:color w:val="000000"/>
        <w:sz w:val="20"/>
        <w:szCs w:val="20"/>
      </w:rPr>
      <w:t xml:space="preserve">Page </w:t>
    </w:r>
    <w:r w:rsidR="001E2142">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sidR="001E2142">
      <w:rPr>
        <w:rFonts w:ascii="Calibri" w:eastAsia="Calibri" w:hAnsi="Calibri" w:cs="Calibri"/>
        <w:b/>
        <w:bCs/>
        <w:color w:val="000000"/>
        <w:sz w:val="20"/>
        <w:szCs w:val="20"/>
      </w:rPr>
      <w:fldChar w:fldCharType="separate"/>
    </w:r>
    <w:r w:rsidR="00A934D9">
      <w:rPr>
        <w:rFonts w:ascii="Calibri" w:eastAsia="Calibri" w:hAnsi="Calibri" w:cs="Calibri"/>
        <w:b/>
        <w:bCs/>
        <w:noProof/>
        <w:color w:val="000000"/>
        <w:sz w:val="20"/>
        <w:szCs w:val="20"/>
      </w:rPr>
      <w:t>1</w:t>
    </w:r>
    <w:r w:rsidR="001E2142">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sidR="001E2142">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sidR="001E2142">
      <w:rPr>
        <w:rFonts w:ascii="Calibri" w:eastAsia="Calibri" w:hAnsi="Calibri" w:cs="Calibri"/>
        <w:b/>
        <w:bCs/>
        <w:color w:val="000000"/>
        <w:sz w:val="20"/>
        <w:szCs w:val="20"/>
      </w:rPr>
      <w:fldChar w:fldCharType="separate"/>
    </w:r>
    <w:r w:rsidR="00A934D9">
      <w:rPr>
        <w:rFonts w:ascii="Calibri" w:eastAsia="Calibri" w:hAnsi="Calibri" w:cs="Calibri"/>
        <w:b/>
        <w:bCs/>
        <w:noProof/>
        <w:color w:val="000000"/>
        <w:sz w:val="20"/>
        <w:szCs w:val="20"/>
      </w:rPr>
      <w:t>2</w:t>
    </w:r>
    <w:r w:rsidR="001E2142">
      <w:rPr>
        <w:rFonts w:ascii="Calibri" w:eastAsia="Calibri" w:hAnsi="Calibri" w:cs="Calibri"/>
        <w:b/>
        <w:bCs/>
        <w:color w:val="000000"/>
        <w:sz w:val="20"/>
        <w:szCs w:val="20"/>
      </w:rPr>
      <w:fldChar w:fldCharType="end"/>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114300" distR="114300" simplePos="0" relativeHeight="251658240" behindDoc="0" locked="0" layoutInCell="1" hidden="0" allowOverlap="1" wp14:anchorId="6FFD5E77" wp14:editId="661DDCB6">
            <wp:simplePos x="0" y="0"/>
            <wp:positionH relativeFrom="column">
              <wp:posOffset>-152399</wp:posOffset>
            </wp:positionH>
            <wp:positionV relativeFrom="paragraph">
              <wp:posOffset>-43179</wp:posOffset>
            </wp:positionV>
            <wp:extent cx="0" cy="12700"/>
            <wp:effectExtent l="0" t="0" r="0" b="0"/>
            <wp:wrapNone/>
            <wp:docPr id="1718626736" name="Straight Arrow Connector 1718626736"/>
            <wp:cNvGraphicFramePr/>
            <a:graphic xmlns:a="http://schemas.openxmlformats.org/drawingml/2006/main">
              <a:graphicData uri="http://schemas.microsoft.com/office/word/2010/wordprocessingShape">
                <wps:wsp>
                  <wps:cNvCnPr/>
                  <wps:spPr>
                    <a:xfrm>
                      <a:off x="1905570" y="3780000"/>
                      <a:ext cx="688086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ve:Fallback>
        <w:r>
          <w:rPr>
            <w:noProof/>
            <w:lang w:val="en-US" w:eastAsia="en-US"/>
          </w:rPr>
          <w:drawing>
            <wp:anchor distT="0" distB="0" distL="114300" distR="114300" simplePos="0" relativeHeight="251658240" behindDoc="0" locked="0" layoutInCell="1" allowOverlap="1">
              <wp:simplePos x="0" y="0"/>
              <wp:positionH relativeFrom="column">
                <wp:posOffset>-152399</wp:posOffset>
              </wp:positionH>
              <wp:positionV relativeFrom="paragraph">
                <wp:posOffset>-43179</wp:posOffset>
              </wp:positionV>
              <wp:extent cx="0" cy="12700"/>
              <wp:effectExtent l="0" t="0" r="0" b="0"/>
              <wp:wrapNone/>
              <wp:docPr id="17186267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0" cy="12700"/>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6BA" w:rsidRDefault="00F556BA">
      <w:pPr>
        <w:spacing w:after="0" w:line="240" w:lineRule="auto"/>
      </w:pPr>
      <w:r>
        <w:separator/>
      </w:r>
    </w:p>
  </w:footnote>
  <w:footnote w:type="continuationSeparator" w:id="0">
    <w:p w:rsidR="00F556BA" w:rsidRDefault="00F556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F0089"/>
    <w:multiLevelType w:val="hybridMultilevel"/>
    <w:tmpl w:val="0EE6DC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B807CDB"/>
    <w:multiLevelType w:val="hybridMultilevel"/>
    <w:tmpl w:val="D82A4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026654"/>
    <w:multiLevelType w:val="hybridMultilevel"/>
    <w:tmpl w:val="A8900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5F44EE"/>
    <w:multiLevelType w:val="multilevel"/>
    <w:tmpl w:val="57689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FB5B95"/>
    <w:rsid w:val="0000006A"/>
    <w:rsid w:val="000460FB"/>
    <w:rsid w:val="00072873"/>
    <w:rsid w:val="000A375D"/>
    <w:rsid w:val="000C3534"/>
    <w:rsid w:val="001270A4"/>
    <w:rsid w:val="00142A7C"/>
    <w:rsid w:val="001E2142"/>
    <w:rsid w:val="001E4283"/>
    <w:rsid w:val="002073E1"/>
    <w:rsid w:val="002476BE"/>
    <w:rsid w:val="00286CE0"/>
    <w:rsid w:val="002B6F45"/>
    <w:rsid w:val="00341F0C"/>
    <w:rsid w:val="00356C21"/>
    <w:rsid w:val="00360A68"/>
    <w:rsid w:val="00390DAF"/>
    <w:rsid w:val="003B05C4"/>
    <w:rsid w:val="003E4A46"/>
    <w:rsid w:val="003E68A5"/>
    <w:rsid w:val="00484A52"/>
    <w:rsid w:val="004A6552"/>
    <w:rsid w:val="004C36EB"/>
    <w:rsid w:val="004D0174"/>
    <w:rsid w:val="0050615A"/>
    <w:rsid w:val="005417B4"/>
    <w:rsid w:val="00547517"/>
    <w:rsid w:val="0055067E"/>
    <w:rsid w:val="005671E9"/>
    <w:rsid w:val="00576D2D"/>
    <w:rsid w:val="005A0125"/>
    <w:rsid w:val="005A50E1"/>
    <w:rsid w:val="00615F07"/>
    <w:rsid w:val="0066551A"/>
    <w:rsid w:val="0067608C"/>
    <w:rsid w:val="006B0A3D"/>
    <w:rsid w:val="006E76AB"/>
    <w:rsid w:val="007206EB"/>
    <w:rsid w:val="00757AAA"/>
    <w:rsid w:val="00760C8E"/>
    <w:rsid w:val="007755D2"/>
    <w:rsid w:val="007C3F14"/>
    <w:rsid w:val="00804362"/>
    <w:rsid w:val="008A517C"/>
    <w:rsid w:val="008C1A74"/>
    <w:rsid w:val="008E7FD2"/>
    <w:rsid w:val="00921733"/>
    <w:rsid w:val="009352B2"/>
    <w:rsid w:val="009538C9"/>
    <w:rsid w:val="0099292F"/>
    <w:rsid w:val="00A02393"/>
    <w:rsid w:val="00A06ED6"/>
    <w:rsid w:val="00A246BB"/>
    <w:rsid w:val="00A4696D"/>
    <w:rsid w:val="00A60697"/>
    <w:rsid w:val="00A934D9"/>
    <w:rsid w:val="00AE2FAC"/>
    <w:rsid w:val="00B723F7"/>
    <w:rsid w:val="00B85EAD"/>
    <w:rsid w:val="00B957AA"/>
    <w:rsid w:val="00BC1CEB"/>
    <w:rsid w:val="00C04C6D"/>
    <w:rsid w:val="00C44007"/>
    <w:rsid w:val="00C91845"/>
    <w:rsid w:val="00CD3828"/>
    <w:rsid w:val="00D00866"/>
    <w:rsid w:val="00D518ED"/>
    <w:rsid w:val="00D97A3F"/>
    <w:rsid w:val="00E47B29"/>
    <w:rsid w:val="00E47FB4"/>
    <w:rsid w:val="00E646A9"/>
    <w:rsid w:val="00EE6CEA"/>
    <w:rsid w:val="00F10DF9"/>
    <w:rsid w:val="00F556BA"/>
    <w:rsid w:val="00F855CA"/>
    <w:rsid w:val="00FB5B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val="en-GB" w:eastAsia="en-GB"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A3F"/>
  </w:style>
  <w:style w:type="paragraph" w:styleId="Heading1">
    <w:name w:val="heading 1"/>
    <w:basedOn w:val="Normal"/>
    <w:next w:val="Normal"/>
    <w:uiPriority w:val="9"/>
    <w:qFormat/>
    <w:rsid w:val="00D97A3F"/>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rsid w:val="00D97A3F"/>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rsid w:val="00D97A3F"/>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rsid w:val="00D97A3F"/>
    <w:pPr>
      <w:keepNext/>
      <w:keepLines/>
      <w:spacing w:before="80" w:after="40"/>
      <w:outlineLvl w:val="3"/>
    </w:pPr>
    <w:rPr>
      <w:i/>
      <w:iCs/>
      <w:color w:val="0F4761"/>
    </w:rPr>
  </w:style>
  <w:style w:type="paragraph" w:styleId="Heading5">
    <w:name w:val="heading 5"/>
    <w:basedOn w:val="Normal"/>
    <w:next w:val="Normal"/>
    <w:uiPriority w:val="9"/>
    <w:semiHidden/>
    <w:unhideWhenUsed/>
    <w:qFormat/>
    <w:rsid w:val="00D97A3F"/>
    <w:pPr>
      <w:keepNext/>
      <w:keepLines/>
      <w:spacing w:before="80" w:after="40"/>
      <w:outlineLvl w:val="4"/>
    </w:pPr>
    <w:rPr>
      <w:color w:val="0F4761"/>
    </w:rPr>
  </w:style>
  <w:style w:type="paragraph" w:styleId="Heading6">
    <w:name w:val="heading 6"/>
    <w:basedOn w:val="Normal"/>
    <w:next w:val="Normal"/>
    <w:uiPriority w:val="9"/>
    <w:semiHidden/>
    <w:unhideWhenUsed/>
    <w:qFormat/>
    <w:rsid w:val="00D97A3F"/>
    <w:pPr>
      <w:keepNext/>
      <w:keepLines/>
      <w:spacing w:before="40" w:after="0"/>
      <w:outlineLvl w:val="5"/>
    </w:pPr>
    <w:rPr>
      <w:i/>
      <w:iCs/>
      <w:color w:val="595959"/>
    </w:rPr>
  </w:style>
  <w:style w:type="paragraph" w:styleId="Heading7">
    <w:name w:val="heading 7"/>
    <w:basedOn w:val="Normal"/>
    <w:next w:val="Normal"/>
    <w:rsid w:val="00D97A3F"/>
    <w:pPr>
      <w:keepNext/>
      <w:keepLines/>
      <w:spacing w:before="40" w:after="0"/>
      <w:outlineLvl w:val="6"/>
    </w:pPr>
    <w:rPr>
      <w:rFonts w:eastAsia="Times New Roman"/>
      <w:color w:val="595959"/>
    </w:rPr>
  </w:style>
  <w:style w:type="paragraph" w:styleId="Heading8">
    <w:name w:val="heading 8"/>
    <w:basedOn w:val="Normal"/>
    <w:next w:val="Normal"/>
    <w:rsid w:val="00D97A3F"/>
    <w:pPr>
      <w:keepNext/>
      <w:keepLines/>
      <w:spacing w:after="0"/>
      <w:outlineLvl w:val="7"/>
    </w:pPr>
    <w:rPr>
      <w:rFonts w:eastAsia="Times New Roman"/>
      <w:i/>
      <w:iCs/>
      <w:color w:val="272727"/>
    </w:rPr>
  </w:style>
  <w:style w:type="paragraph" w:styleId="Heading9">
    <w:name w:val="heading 9"/>
    <w:basedOn w:val="Normal"/>
    <w:next w:val="Normal"/>
    <w:rsid w:val="00D97A3F"/>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D97A3F"/>
    <w:tblPr>
      <w:tblCellMar>
        <w:top w:w="100" w:type="dxa"/>
        <w:left w:w="100" w:type="dxa"/>
        <w:bottom w:w="100" w:type="dxa"/>
        <w:right w:w="100" w:type="dxa"/>
      </w:tblCellMar>
    </w:tblPr>
  </w:style>
  <w:style w:type="paragraph" w:styleId="Title">
    <w:name w:val="Title"/>
    <w:basedOn w:val="Normal"/>
    <w:next w:val="Normal"/>
    <w:uiPriority w:val="10"/>
    <w:qFormat/>
    <w:rsid w:val="00D97A3F"/>
    <w:pPr>
      <w:spacing w:after="80" w:line="240" w:lineRule="auto"/>
    </w:pPr>
    <w:rPr>
      <w:rFonts w:ascii="Play" w:eastAsia="Play" w:hAnsi="Play" w:cs="Play"/>
      <w:sz w:val="56"/>
      <w:szCs w:val="56"/>
    </w:rPr>
  </w:style>
  <w:style w:type="character" w:customStyle="1" w:styleId="Heading1Char">
    <w:name w:val="Heading 1 Char"/>
    <w:basedOn w:val="DefaultParagraphFont"/>
    <w:rsid w:val="00D97A3F"/>
    <w:rPr>
      <w:rFonts w:ascii="Aptos Display" w:eastAsia="Times New Roman" w:hAnsi="Aptos Display" w:cs="Times New Roman"/>
      <w:color w:val="0F4761"/>
      <w:sz w:val="40"/>
      <w:szCs w:val="40"/>
    </w:rPr>
  </w:style>
  <w:style w:type="character" w:customStyle="1" w:styleId="Heading2Char">
    <w:name w:val="Heading 2 Char"/>
    <w:basedOn w:val="DefaultParagraphFont"/>
    <w:rsid w:val="00D97A3F"/>
    <w:rPr>
      <w:rFonts w:ascii="Aptos Display" w:eastAsia="Times New Roman" w:hAnsi="Aptos Display" w:cs="Times New Roman"/>
      <w:color w:val="0F4761"/>
      <w:sz w:val="32"/>
      <w:szCs w:val="32"/>
    </w:rPr>
  </w:style>
  <w:style w:type="character" w:customStyle="1" w:styleId="Heading3Char">
    <w:name w:val="Heading 3 Char"/>
    <w:basedOn w:val="DefaultParagraphFont"/>
    <w:rsid w:val="00D97A3F"/>
    <w:rPr>
      <w:rFonts w:eastAsia="Times New Roman" w:cs="Times New Roman"/>
      <w:color w:val="0F4761"/>
      <w:sz w:val="28"/>
      <w:szCs w:val="28"/>
    </w:rPr>
  </w:style>
  <w:style w:type="character" w:customStyle="1" w:styleId="Heading4Char">
    <w:name w:val="Heading 4 Char"/>
    <w:basedOn w:val="DefaultParagraphFont"/>
    <w:rsid w:val="00D97A3F"/>
    <w:rPr>
      <w:rFonts w:eastAsia="Times New Roman" w:cs="Times New Roman"/>
      <w:i/>
      <w:iCs/>
      <w:color w:val="0F4761"/>
    </w:rPr>
  </w:style>
  <w:style w:type="character" w:customStyle="1" w:styleId="Heading5Char">
    <w:name w:val="Heading 5 Char"/>
    <w:basedOn w:val="DefaultParagraphFont"/>
    <w:rsid w:val="00D97A3F"/>
    <w:rPr>
      <w:rFonts w:eastAsia="Times New Roman" w:cs="Times New Roman"/>
      <w:color w:val="0F4761"/>
    </w:rPr>
  </w:style>
  <w:style w:type="character" w:customStyle="1" w:styleId="Heading6Char">
    <w:name w:val="Heading 6 Char"/>
    <w:basedOn w:val="DefaultParagraphFont"/>
    <w:rsid w:val="00D97A3F"/>
    <w:rPr>
      <w:rFonts w:eastAsia="Times New Roman" w:cs="Times New Roman"/>
      <w:i/>
      <w:iCs/>
      <w:color w:val="595959"/>
    </w:rPr>
  </w:style>
  <w:style w:type="character" w:customStyle="1" w:styleId="Heading7Char">
    <w:name w:val="Heading 7 Char"/>
    <w:basedOn w:val="DefaultParagraphFont"/>
    <w:rsid w:val="00D97A3F"/>
    <w:rPr>
      <w:rFonts w:eastAsia="Times New Roman" w:cs="Times New Roman"/>
      <w:color w:val="595959"/>
    </w:rPr>
  </w:style>
  <w:style w:type="character" w:customStyle="1" w:styleId="Heading8Char">
    <w:name w:val="Heading 8 Char"/>
    <w:basedOn w:val="DefaultParagraphFont"/>
    <w:rsid w:val="00D97A3F"/>
    <w:rPr>
      <w:rFonts w:eastAsia="Times New Roman" w:cs="Times New Roman"/>
      <w:i/>
      <w:iCs/>
      <w:color w:val="272727"/>
    </w:rPr>
  </w:style>
  <w:style w:type="character" w:customStyle="1" w:styleId="Heading9Char">
    <w:name w:val="Heading 9 Char"/>
    <w:basedOn w:val="DefaultParagraphFont"/>
    <w:rsid w:val="00D97A3F"/>
    <w:rPr>
      <w:rFonts w:eastAsia="Times New Roman" w:cs="Times New Roman"/>
      <w:color w:val="272727"/>
    </w:rPr>
  </w:style>
  <w:style w:type="character" w:customStyle="1" w:styleId="TitleChar">
    <w:name w:val="Title Char"/>
    <w:basedOn w:val="DefaultParagraphFont"/>
    <w:rsid w:val="00D97A3F"/>
    <w:rPr>
      <w:rFonts w:ascii="Aptos Display" w:eastAsia="Times New Roman" w:hAnsi="Aptos Display" w:cs="Times New Roman"/>
      <w:spacing w:val="-10"/>
      <w:kern w:val="3"/>
      <w:sz w:val="56"/>
      <w:szCs w:val="56"/>
    </w:rPr>
  </w:style>
  <w:style w:type="character" w:customStyle="1" w:styleId="SubtitleChar">
    <w:name w:val="Subtitle Char"/>
    <w:basedOn w:val="DefaultParagraphFont"/>
    <w:rsid w:val="00D97A3F"/>
    <w:rPr>
      <w:rFonts w:eastAsia="Times New Roman" w:cs="Times New Roman"/>
      <w:color w:val="595959"/>
      <w:spacing w:val="15"/>
      <w:sz w:val="28"/>
      <w:szCs w:val="28"/>
    </w:rPr>
  </w:style>
  <w:style w:type="paragraph" w:styleId="Quote">
    <w:name w:val="Quote"/>
    <w:basedOn w:val="Normal"/>
    <w:next w:val="Normal"/>
    <w:rsid w:val="00D97A3F"/>
    <w:pPr>
      <w:spacing w:before="160"/>
      <w:jc w:val="center"/>
    </w:pPr>
    <w:rPr>
      <w:i/>
      <w:iCs/>
      <w:color w:val="404040"/>
    </w:rPr>
  </w:style>
  <w:style w:type="character" w:customStyle="1" w:styleId="QuoteChar">
    <w:name w:val="Quote Char"/>
    <w:basedOn w:val="DefaultParagraphFont"/>
    <w:rsid w:val="00D97A3F"/>
    <w:rPr>
      <w:i/>
      <w:iCs/>
      <w:color w:val="404040"/>
    </w:rPr>
  </w:style>
  <w:style w:type="paragraph" w:styleId="ListParagraph">
    <w:name w:val="List Paragraph"/>
    <w:basedOn w:val="Normal"/>
    <w:rsid w:val="00D97A3F"/>
    <w:pPr>
      <w:ind w:left="720"/>
      <w:contextualSpacing/>
    </w:pPr>
  </w:style>
  <w:style w:type="character" w:styleId="IntenseEmphasis">
    <w:name w:val="Intense Emphasis"/>
    <w:basedOn w:val="DefaultParagraphFont"/>
    <w:rsid w:val="00D97A3F"/>
    <w:rPr>
      <w:i/>
      <w:iCs/>
      <w:color w:val="0F4761"/>
    </w:rPr>
  </w:style>
  <w:style w:type="paragraph" w:styleId="IntenseQuote">
    <w:name w:val="Intense Quote"/>
    <w:basedOn w:val="Normal"/>
    <w:next w:val="Normal"/>
    <w:rsid w:val="00D97A3F"/>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sid w:val="00D97A3F"/>
    <w:rPr>
      <w:i/>
      <w:iCs/>
      <w:color w:val="0F4761"/>
    </w:rPr>
  </w:style>
  <w:style w:type="character" w:styleId="IntenseReference">
    <w:name w:val="Intense Reference"/>
    <w:basedOn w:val="DefaultParagraphFont"/>
    <w:rsid w:val="00D97A3F"/>
    <w:rPr>
      <w:b/>
      <w:bCs/>
      <w:smallCaps/>
      <w:color w:val="0F4761"/>
      <w:spacing w:val="5"/>
    </w:rPr>
  </w:style>
  <w:style w:type="paragraph" w:styleId="NoSpacing">
    <w:name w:val="No Spacing"/>
    <w:rsid w:val="00D97A3F"/>
    <w:pPr>
      <w:suppressAutoHyphens/>
      <w:spacing w:after="0" w:line="240" w:lineRule="auto"/>
    </w:pPr>
  </w:style>
  <w:style w:type="character" w:styleId="Hyperlink">
    <w:name w:val="Hyperlink"/>
    <w:basedOn w:val="DefaultParagraphFont"/>
    <w:rsid w:val="00D97A3F"/>
    <w:rPr>
      <w:color w:val="467886"/>
      <w:u w:val="single"/>
    </w:rPr>
  </w:style>
  <w:style w:type="character" w:customStyle="1" w:styleId="UnresolvedMention">
    <w:name w:val="Unresolved Mention"/>
    <w:basedOn w:val="DefaultParagraphFont"/>
    <w:rsid w:val="00D97A3F"/>
    <w:rPr>
      <w:color w:val="605E5C"/>
      <w:shd w:val="clear" w:color="auto" w:fill="E1DFDD"/>
    </w:rPr>
  </w:style>
  <w:style w:type="paragraph" w:styleId="Header">
    <w:name w:val="header"/>
    <w:basedOn w:val="Normal"/>
    <w:link w:val="HeaderChar"/>
    <w:uiPriority w:val="99"/>
    <w:unhideWhenUsed/>
    <w:rsid w:val="009C64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B2"/>
  </w:style>
  <w:style w:type="paragraph" w:styleId="Footer">
    <w:name w:val="footer"/>
    <w:basedOn w:val="Normal"/>
    <w:link w:val="FooterChar"/>
    <w:uiPriority w:val="99"/>
    <w:unhideWhenUsed/>
    <w:rsid w:val="009C6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B2"/>
  </w:style>
  <w:style w:type="table" w:styleId="TableGrid">
    <w:name w:val="Table Grid"/>
    <w:basedOn w:val="TableNormal"/>
    <w:uiPriority w:val="39"/>
    <w:rsid w:val="007F7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rsid w:val="00D97A3F"/>
    <w:rPr>
      <w:color w:val="595959"/>
      <w:sz w:val="28"/>
      <w:szCs w:val="28"/>
    </w:rPr>
  </w:style>
  <w:style w:type="table" w:customStyle="1" w:styleId="a">
    <w:basedOn w:val="TableNormal"/>
    <w:rsid w:val="00D97A3F"/>
    <w:tblPr>
      <w:tblStyleRowBandSize w:val="1"/>
      <w:tblStyleColBandSize w:val="1"/>
      <w:tblInd w:w="0" w:type="dxa"/>
      <w:tblCellMar>
        <w:top w:w="0" w:type="dxa"/>
        <w:left w:w="115" w:type="dxa"/>
        <w:bottom w:w="0" w:type="dxa"/>
        <w:right w:w="115" w:type="dxa"/>
      </w:tblCellMar>
    </w:tblPr>
  </w:style>
  <w:style w:type="paragraph" w:customStyle="1" w:styleId="Default">
    <w:name w:val="Default"/>
    <w:rsid w:val="008C1A74"/>
    <w:pPr>
      <w:autoSpaceDE w:val="0"/>
      <w:autoSpaceDN w:val="0"/>
      <w:adjustRightInd w:val="0"/>
      <w:spacing w:after="0" w:line="240" w:lineRule="auto"/>
    </w:pPr>
    <w:rPr>
      <w:rFonts w:ascii="Calibri" w:hAnsi="Calibri" w:cs="Calibri"/>
      <w:color w:val="000000"/>
      <w:lang w:val="en-US" w:eastAsia="en-US"/>
    </w:rPr>
  </w:style>
  <w:style w:type="paragraph" w:styleId="NormalWeb">
    <w:name w:val="Normal (Web)"/>
    <w:basedOn w:val="Normal"/>
    <w:uiPriority w:val="99"/>
    <w:unhideWhenUsed/>
    <w:rsid w:val="00547517"/>
    <w:pPr>
      <w:spacing w:before="100" w:beforeAutospacing="1" w:after="100" w:afterAutospacing="1" w:line="240" w:lineRule="auto"/>
    </w:pPr>
    <w:rPr>
      <w:rFonts w:ascii="Times New Roman" w:eastAsia="Times New Roman" w:hAnsi="Times New Roman" w:cs="Times New Roman"/>
      <w:lang w:val="en-US" w:eastAsia="en-US"/>
    </w:rPr>
  </w:style>
</w:styles>
</file>

<file path=word/webSettings.xml><?xml version="1.0" encoding="utf-8"?>
<w:webSettings xmlns:r="http://schemas.openxmlformats.org/officeDocument/2006/relationships" xmlns:w="http://schemas.openxmlformats.org/wordprocessingml/2006/main">
  <w:divs>
    <w:div w:id="497887540">
      <w:bodyDiv w:val="1"/>
      <w:marLeft w:val="0"/>
      <w:marRight w:val="0"/>
      <w:marTop w:val="0"/>
      <w:marBottom w:val="0"/>
      <w:divBdr>
        <w:top w:val="none" w:sz="0" w:space="0" w:color="auto"/>
        <w:left w:val="none" w:sz="0" w:space="0" w:color="auto"/>
        <w:bottom w:val="none" w:sz="0" w:space="0" w:color="auto"/>
        <w:right w:val="none" w:sz="0" w:space="0" w:color="auto"/>
      </w:divBdr>
      <w:divsChild>
        <w:div w:id="1090127548">
          <w:marLeft w:val="0"/>
          <w:marRight w:val="0"/>
          <w:marTop w:val="0"/>
          <w:marBottom w:val="0"/>
          <w:divBdr>
            <w:top w:val="none" w:sz="0" w:space="0" w:color="auto"/>
            <w:left w:val="none" w:sz="0" w:space="0" w:color="auto"/>
            <w:bottom w:val="none" w:sz="0" w:space="0" w:color="auto"/>
            <w:right w:val="none" w:sz="0" w:space="0" w:color="auto"/>
          </w:divBdr>
        </w:div>
        <w:div w:id="1475561537">
          <w:marLeft w:val="0"/>
          <w:marRight w:val="0"/>
          <w:marTop w:val="0"/>
          <w:marBottom w:val="0"/>
          <w:divBdr>
            <w:top w:val="none" w:sz="0" w:space="0" w:color="auto"/>
            <w:left w:val="none" w:sz="0" w:space="0" w:color="auto"/>
            <w:bottom w:val="none" w:sz="0" w:space="0" w:color="auto"/>
            <w:right w:val="none" w:sz="0" w:space="0" w:color="auto"/>
          </w:divBdr>
        </w:div>
        <w:div w:id="192810533">
          <w:marLeft w:val="0"/>
          <w:marRight w:val="0"/>
          <w:marTop w:val="0"/>
          <w:marBottom w:val="0"/>
          <w:divBdr>
            <w:top w:val="none" w:sz="0" w:space="0" w:color="auto"/>
            <w:left w:val="none" w:sz="0" w:space="0" w:color="auto"/>
            <w:bottom w:val="none" w:sz="0" w:space="0" w:color="auto"/>
            <w:right w:val="none" w:sz="0" w:space="0" w:color="auto"/>
          </w:divBdr>
        </w:div>
        <w:div w:id="824780794">
          <w:marLeft w:val="0"/>
          <w:marRight w:val="0"/>
          <w:marTop w:val="0"/>
          <w:marBottom w:val="0"/>
          <w:divBdr>
            <w:top w:val="none" w:sz="0" w:space="0" w:color="auto"/>
            <w:left w:val="none" w:sz="0" w:space="0" w:color="auto"/>
            <w:bottom w:val="none" w:sz="0" w:space="0" w:color="auto"/>
            <w:right w:val="none" w:sz="0" w:space="0" w:color="auto"/>
          </w:divBdr>
        </w:div>
        <w:div w:id="785807888">
          <w:marLeft w:val="0"/>
          <w:marRight w:val="0"/>
          <w:marTop w:val="0"/>
          <w:marBottom w:val="0"/>
          <w:divBdr>
            <w:top w:val="none" w:sz="0" w:space="0" w:color="auto"/>
            <w:left w:val="none" w:sz="0" w:space="0" w:color="auto"/>
            <w:bottom w:val="none" w:sz="0" w:space="0" w:color="auto"/>
            <w:right w:val="none" w:sz="0" w:space="0" w:color="auto"/>
          </w:divBdr>
        </w:div>
        <w:div w:id="1996447484">
          <w:marLeft w:val="0"/>
          <w:marRight w:val="0"/>
          <w:marTop w:val="0"/>
          <w:marBottom w:val="0"/>
          <w:divBdr>
            <w:top w:val="none" w:sz="0" w:space="0" w:color="auto"/>
            <w:left w:val="none" w:sz="0" w:space="0" w:color="auto"/>
            <w:bottom w:val="none" w:sz="0" w:space="0" w:color="auto"/>
            <w:right w:val="none" w:sz="0" w:space="0" w:color="auto"/>
          </w:divBdr>
        </w:div>
      </w:divsChild>
    </w:div>
    <w:div w:id="511837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323758"/>
      </a:accent1>
      <a:accent2>
        <a:srgbClr val="FE4A00"/>
      </a:accent2>
      <a:accent3>
        <a:srgbClr val="FE4A00"/>
      </a:accent3>
      <a:accent4>
        <a:srgbClr val="323758"/>
      </a:accent4>
      <a:accent5>
        <a:srgbClr val="323758"/>
      </a:accent5>
      <a:accent6>
        <a:srgbClr val="FE4A00"/>
      </a:accent6>
      <a:hlink>
        <a:srgbClr val="FE4A00"/>
      </a:hlink>
      <a:folHlink>
        <a:srgbClr val="FE4A00"/>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qyBzqo8nsjO9Tmp2RKhjua6VjQ==">CgMxLjA4AHIhMU5OcmYycnJJOUlpUlVpZU1DbEUtVTgxeDFPT0QtTWdm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613</Words>
  <Characters>3496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Portia Mendy</dc:creator>
  <cp:lastModifiedBy>Robin</cp:lastModifiedBy>
  <cp:revision>6</cp:revision>
  <cp:lastPrinted>2026-05-21T10:30:00Z</cp:lastPrinted>
  <dcterms:created xsi:type="dcterms:W3CDTF">2026-05-21T09:46:00Z</dcterms:created>
  <dcterms:modified xsi:type="dcterms:W3CDTF">2026-05-21T10:31:00Z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7278a93d-2be6-45b6-ac4c-68199ece3ebe</vt:lpwstr>
  </property>
</Properties>
</file>